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D7B" w:rsidRPr="00562291" w:rsidRDefault="00FD5E35" w:rsidP="00EF40FC">
      <w:pPr>
        <w:ind w:right="1982"/>
        <w:rPr>
          <w:b/>
          <w:sz w:val="40"/>
        </w:rPr>
      </w:pPr>
      <w:r w:rsidRPr="00562291">
        <w:rPr>
          <w:b/>
          <w:sz w:val="40"/>
        </w:rPr>
        <w:t>Presse Fakten</w:t>
      </w:r>
    </w:p>
    <w:p w:rsidR="00511D7B" w:rsidRPr="00562291" w:rsidRDefault="00DA05F4" w:rsidP="00EF40FC">
      <w:pPr>
        <w:ind w:right="1982"/>
      </w:pPr>
      <w:r>
        <w:t xml:space="preserve">Schrupp- und Fertigbearbeitung von </w:t>
      </w:r>
      <w:r w:rsidR="00732632" w:rsidRPr="00F5185D">
        <w:t>Profil</w:t>
      </w:r>
      <w:r>
        <w:t>walzen</w:t>
      </w:r>
      <w:r w:rsidR="005314E3">
        <w:t xml:space="preserve"> in der </w:t>
      </w:r>
      <w:r w:rsidR="00441800">
        <w:t>Stahl</w:t>
      </w:r>
      <w:r w:rsidR="005314E3">
        <w:t>industrie</w:t>
      </w:r>
    </w:p>
    <w:p w:rsidR="007F5FDD" w:rsidRDefault="00655A2C" w:rsidP="00EF40FC">
      <w:pPr>
        <w:pStyle w:val="berschrift3"/>
        <w:spacing w:before="0" w:after="120"/>
        <w:ind w:right="1982"/>
        <w:rPr>
          <w:sz w:val="32"/>
        </w:rPr>
      </w:pPr>
      <w:r>
        <w:rPr>
          <w:sz w:val="32"/>
        </w:rPr>
        <w:t xml:space="preserve">Heinrich </w:t>
      </w:r>
      <w:r w:rsidR="008359D3" w:rsidRPr="00562291">
        <w:rPr>
          <w:sz w:val="32"/>
        </w:rPr>
        <w:t>Georg Maschinenfabrik</w:t>
      </w:r>
      <w:r w:rsidR="002333A0">
        <w:rPr>
          <w:sz w:val="32"/>
        </w:rPr>
        <w:t xml:space="preserve"> liefert </w:t>
      </w:r>
      <w:r w:rsidR="0040179D" w:rsidRPr="0040179D">
        <w:rPr>
          <w:sz w:val="32"/>
        </w:rPr>
        <w:t xml:space="preserve">die vierte </w:t>
      </w:r>
      <w:r w:rsidR="00B92B40" w:rsidRPr="00562291">
        <w:rPr>
          <w:sz w:val="32"/>
        </w:rPr>
        <w:t>Walzen</w:t>
      </w:r>
      <w:r w:rsidR="00DA05F4">
        <w:rPr>
          <w:sz w:val="32"/>
        </w:rPr>
        <w:t>dreh</w:t>
      </w:r>
      <w:r w:rsidR="00B92B40" w:rsidRPr="00562291">
        <w:rPr>
          <w:sz w:val="32"/>
        </w:rPr>
        <w:t xml:space="preserve">maschine </w:t>
      </w:r>
      <w:r w:rsidR="00732632">
        <w:rPr>
          <w:sz w:val="32"/>
        </w:rPr>
        <w:t xml:space="preserve">nach </w:t>
      </w:r>
      <w:proofErr w:type="spellStart"/>
      <w:r w:rsidR="00732632">
        <w:rPr>
          <w:sz w:val="32"/>
        </w:rPr>
        <w:t>Trinec</w:t>
      </w:r>
      <w:proofErr w:type="spellEnd"/>
      <w:r w:rsidR="00732632">
        <w:rPr>
          <w:sz w:val="32"/>
        </w:rPr>
        <w:t xml:space="preserve"> </w:t>
      </w:r>
    </w:p>
    <w:p w:rsidR="00AF5F4F" w:rsidRPr="00595B8E" w:rsidRDefault="008359D3" w:rsidP="00595B8E">
      <w:pPr>
        <w:rPr>
          <w:rFonts w:ascii="Arial" w:hAnsi="Arial" w:cs="Arial"/>
          <w:b/>
        </w:rPr>
      </w:pPr>
      <w:r w:rsidRPr="00595B8E">
        <w:rPr>
          <w:rFonts w:ascii="Arial" w:hAnsi="Arial" w:cs="Arial"/>
          <w:b/>
        </w:rPr>
        <w:t>Kreuztal</w:t>
      </w:r>
      <w:r w:rsidR="00511D7B" w:rsidRPr="00595B8E">
        <w:rPr>
          <w:rFonts w:ascii="Arial" w:hAnsi="Arial" w:cs="Arial"/>
          <w:b/>
        </w:rPr>
        <w:t xml:space="preserve">, </w:t>
      </w:r>
      <w:r w:rsidR="00D561C6">
        <w:rPr>
          <w:rFonts w:ascii="Arial" w:hAnsi="Arial" w:cs="Arial"/>
          <w:b/>
        </w:rPr>
        <w:t>1</w:t>
      </w:r>
      <w:r w:rsidRPr="00595B8E">
        <w:rPr>
          <w:rFonts w:ascii="Arial" w:hAnsi="Arial" w:cs="Arial"/>
          <w:b/>
        </w:rPr>
        <w:t xml:space="preserve">. </w:t>
      </w:r>
      <w:r w:rsidR="00D561C6">
        <w:rPr>
          <w:rFonts w:ascii="Arial" w:hAnsi="Arial" w:cs="Arial"/>
          <w:b/>
        </w:rPr>
        <w:t>März</w:t>
      </w:r>
      <w:r w:rsidR="00986439" w:rsidRPr="00595B8E">
        <w:rPr>
          <w:rFonts w:ascii="Arial" w:hAnsi="Arial" w:cs="Arial"/>
          <w:b/>
        </w:rPr>
        <w:t xml:space="preserve"> 2016</w:t>
      </w:r>
      <w:r w:rsidR="00511D7B" w:rsidRPr="00595B8E">
        <w:rPr>
          <w:rFonts w:ascii="Arial" w:hAnsi="Arial" w:cs="Arial"/>
          <w:b/>
        </w:rPr>
        <w:t xml:space="preserve">    </w:t>
      </w:r>
      <w:r w:rsidR="00642967">
        <w:rPr>
          <w:rFonts w:ascii="Arial" w:hAnsi="Arial" w:cs="Arial"/>
          <w:b/>
        </w:rPr>
        <w:t xml:space="preserve">Die Heinrich Georg Maschinenfabrik hat im </w:t>
      </w:r>
      <w:r w:rsidR="00732632">
        <w:rPr>
          <w:rFonts w:ascii="Arial" w:hAnsi="Arial" w:cs="Arial"/>
          <w:b/>
        </w:rPr>
        <w:t xml:space="preserve">Dezember </w:t>
      </w:r>
      <w:r w:rsidR="004F45BF">
        <w:rPr>
          <w:rFonts w:ascii="Arial" w:hAnsi="Arial" w:cs="Arial"/>
          <w:b/>
        </w:rPr>
        <w:t xml:space="preserve">des </w:t>
      </w:r>
      <w:r w:rsidR="00732632">
        <w:rPr>
          <w:rFonts w:ascii="Arial" w:hAnsi="Arial" w:cs="Arial"/>
          <w:b/>
        </w:rPr>
        <w:t>vergangenen Jahres</w:t>
      </w:r>
      <w:r w:rsidR="00F5185D">
        <w:rPr>
          <w:rFonts w:ascii="Arial" w:hAnsi="Arial" w:cs="Arial"/>
          <w:b/>
        </w:rPr>
        <w:t xml:space="preserve"> </w:t>
      </w:r>
      <w:r w:rsidR="00D67DC1">
        <w:rPr>
          <w:rFonts w:ascii="Arial" w:hAnsi="Arial" w:cs="Arial"/>
          <w:b/>
        </w:rPr>
        <w:t xml:space="preserve">von der tschechischen </w:t>
      </w:r>
      <w:proofErr w:type="spellStart"/>
      <w:r w:rsidR="00D67DC1" w:rsidRPr="00732632">
        <w:rPr>
          <w:rFonts w:ascii="Arial" w:hAnsi="Arial" w:cs="Arial"/>
          <w:b/>
        </w:rPr>
        <w:t>Strojirny</w:t>
      </w:r>
      <w:proofErr w:type="spellEnd"/>
      <w:r w:rsidR="00D67DC1" w:rsidRPr="00732632">
        <w:rPr>
          <w:rFonts w:ascii="Arial" w:hAnsi="Arial" w:cs="Arial"/>
          <w:b/>
        </w:rPr>
        <w:t xml:space="preserve"> a </w:t>
      </w:r>
      <w:proofErr w:type="spellStart"/>
      <w:r w:rsidR="00D67DC1" w:rsidRPr="00732632">
        <w:rPr>
          <w:rFonts w:ascii="Arial" w:hAnsi="Arial" w:cs="Arial"/>
          <w:b/>
        </w:rPr>
        <w:t>Stavby</w:t>
      </w:r>
      <w:proofErr w:type="spellEnd"/>
      <w:r w:rsidR="00D67DC1" w:rsidRPr="00732632">
        <w:rPr>
          <w:rFonts w:ascii="Arial" w:hAnsi="Arial" w:cs="Arial"/>
          <w:b/>
        </w:rPr>
        <w:t xml:space="preserve"> </w:t>
      </w:r>
      <w:proofErr w:type="spellStart"/>
      <w:r w:rsidR="00D67DC1" w:rsidRPr="00732632">
        <w:rPr>
          <w:rFonts w:ascii="Arial" w:hAnsi="Arial" w:cs="Arial"/>
          <w:b/>
        </w:rPr>
        <w:t>Trinec</w:t>
      </w:r>
      <w:proofErr w:type="spellEnd"/>
      <w:r w:rsidR="00D67DC1">
        <w:rPr>
          <w:rFonts w:ascii="Arial" w:hAnsi="Arial" w:cs="Arial"/>
          <w:b/>
        </w:rPr>
        <w:t xml:space="preserve">, </w:t>
      </w:r>
      <w:proofErr w:type="spellStart"/>
      <w:r w:rsidR="00D67DC1">
        <w:rPr>
          <w:rFonts w:ascii="Arial" w:hAnsi="Arial" w:cs="Arial"/>
          <w:b/>
        </w:rPr>
        <w:t>a.s</w:t>
      </w:r>
      <w:proofErr w:type="spellEnd"/>
      <w:r w:rsidR="00D67DC1">
        <w:rPr>
          <w:rFonts w:ascii="Arial" w:hAnsi="Arial" w:cs="Arial"/>
          <w:b/>
        </w:rPr>
        <w:t xml:space="preserve">. den Auftrag zur Lieferung </w:t>
      </w:r>
      <w:r w:rsidR="00642967">
        <w:rPr>
          <w:rFonts w:ascii="Arial" w:hAnsi="Arial" w:cs="Arial"/>
          <w:b/>
        </w:rPr>
        <w:t>eine</w:t>
      </w:r>
      <w:r w:rsidR="00D67DC1">
        <w:rPr>
          <w:rFonts w:ascii="Arial" w:hAnsi="Arial" w:cs="Arial"/>
          <w:b/>
        </w:rPr>
        <w:t>r</w:t>
      </w:r>
      <w:r w:rsidR="00642967">
        <w:rPr>
          <w:rFonts w:ascii="Arial" w:hAnsi="Arial" w:cs="Arial"/>
          <w:b/>
        </w:rPr>
        <w:t xml:space="preserve"> </w:t>
      </w:r>
      <w:r w:rsidR="00DA05F4">
        <w:rPr>
          <w:rFonts w:ascii="Arial" w:hAnsi="Arial" w:cs="Arial"/>
          <w:b/>
        </w:rPr>
        <w:t>D</w:t>
      </w:r>
      <w:r w:rsidR="001C3340">
        <w:rPr>
          <w:rFonts w:ascii="Arial" w:hAnsi="Arial" w:cs="Arial"/>
          <w:b/>
        </w:rPr>
        <w:t xml:space="preserve">rehmaschine für Walzen mit bis zu 10 t </w:t>
      </w:r>
      <w:r w:rsidR="00732632">
        <w:rPr>
          <w:rFonts w:ascii="Arial" w:hAnsi="Arial" w:cs="Arial"/>
          <w:b/>
        </w:rPr>
        <w:t>Werkstückg</w:t>
      </w:r>
      <w:r w:rsidR="001C3340">
        <w:rPr>
          <w:rFonts w:ascii="Arial" w:hAnsi="Arial" w:cs="Arial"/>
          <w:b/>
        </w:rPr>
        <w:t xml:space="preserve">ewicht </w:t>
      </w:r>
      <w:r w:rsidR="00D67DC1">
        <w:rPr>
          <w:rFonts w:ascii="Arial" w:hAnsi="Arial" w:cs="Arial"/>
          <w:b/>
        </w:rPr>
        <w:t>erhalten</w:t>
      </w:r>
      <w:r w:rsidR="001C3340">
        <w:rPr>
          <w:rFonts w:ascii="Arial" w:hAnsi="Arial" w:cs="Arial"/>
          <w:b/>
        </w:rPr>
        <w:t xml:space="preserve">. Die Maschine ist bereits die vierte, die </w:t>
      </w:r>
      <w:r w:rsidR="005314E3">
        <w:rPr>
          <w:rFonts w:ascii="Arial" w:hAnsi="Arial" w:cs="Arial"/>
          <w:b/>
        </w:rPr>
        <w:t>das</w:t>
      </w:r>
      <w:r w:rsidR="001C3340">
        <w:rPr>
          <w:rFonts w:ascii="Arial" w:hAnsi="Arial" w:cs="Arial"/>
          <w:b/>
        </w:rPr>
        <w:t xml:space="preserve"> </w:t>
      </w:r>
      <w:r w:rsidR="00D67DC1">
        <w:rPr>
          <w:rFonts w:ascii="Arial" w:hAnsi="Arial" w:cs="Arial"/>
          <w:b/>
        </w:rPr>
        <w:t xml:space="preserve">Tochterunternehmen der </w:t>
      </w:r>
      <w:proofErr w:type="spellStart"/>
      <w:r w:rsidR="00D67DC1" w:rsidRPr="004F45BF">
        <w:rPr>
          <w:rFonts w:ascii="Arial" w:hAnsi="Arial" w:cs="Arial"/>
          <w:b/>
        </w:rPr>
        <w:t>Třinecké</w:t>
      </w:r>
      <w:proofErr w:type="spellEnd"/>
      <w:r w:rsidR="00D67DC1" w:rsidRPr="004F45BF">
        <w:rPr>
          <w:rFonts w:ascii="Arial" w:hAnsi="Arial" w:cs="Arial"/>
          <w:b/>
        </w:rPr>
        <w:t xml:space="preserve"> </w:t>
      </w:r>
      <w:proofErr w:type="spellStart"/>
      <w:r w:rsidR="00D67DC1" w:rsidRPr="004F45BF">
        <w:rPr>
          <w:rFonts w:ascii="Arial" w:hAnsi="Arial" w:cs="Arial"/>
          <w:b/>
        </w:rPr>
        <w:t>železárny</w:t>
      </w:r>
      <w:proofErr w:type="spellEnd"/>
      <w:r w:rsidR="00D67DC1">
        <w:rPr>
          <w:rFonts w:ascii="Arial" w:hAnsi="Arial" w:cs="Arial"/>
          <w:b/>
        </w:rPr>
        <w:t xml:space="preserve"> </w:t>
      </w:r>
      <w:proofErr w:type="spellStart"/>
      <w:r w:rsidR="00D67DC1">
        <w:rPr>
          <w:rFonts w:ascii="Arial" w:hAnsi="Arial" w:cs="Arial"/>
          <w:b/>
        </w:rPr>
        <w:t>a.s</w:t>
      </w:r>
      <w:proofErr w:type="spellEnd"/>
      <w:r w:rsidR="00D67DC1">
        <w:rPr>
          <w:rFonts w:ascii="Arial" w:hAnsi="Arial" w:cs="Arial"/>
          <w:b/>
        </w:rPr>
        <w:t xml:space="preserve">. </w:t>
      </w:r>
      <w:r w:rsidR="001C3340">
        <w:rPr>
          <w:rFonts w:ascii="Arial" w:hAnsi="Arial" w:cs="Arial"/>
          <w:b/>
        </w:rPr>
        <w:t>seit 1996 in Kreuztal bestellt hat</w:t>
      </w:r>
      <w:bookmarkStart w:id="0" w:name="_GoBack"/>
      <w:bookmarkEnd w:id="0"/>
      <w:r w:rsidR="001C3340">
        <w:rPr>
          <w:rFonts w:ascii="Arial" w:hAnsi="Arial" w:cs="Arial"/>
          <w:b/>
        </w:rPr>
        <w:t>.</w:t>
      </w:r>
    </w:p>
    <w:p w:rsidR="00986439" w:rsidRDefault="001C3340" w:rsidP="00595B8E">
      <w:pPr>
        <w:rPr>
          <w:rFonts w:ascii="Arial" w:hAnsi="Arial" w:cs="Arial"/>
        </w:rPr>
      </w:pPr>
      <w:r>
        <w:rPr>
          <w:rFonts w:ascii="Arial" w:hAnsi="Arial" w:cs="Arial"/>
        </w:rPr>
        <w:t>Die neue Walzendrehmaschine</w:t>
      </w:r>
      <w:r w:rsidR="00123978">
        <w:rPr>
          <w:rFonts w:ascii="Arial" w:hAnsi="Arial" w:cs="Arial"/>
        </w:rPr>
        <w:t xml:space="preserve"> vom Typ </w:t>
      </w:r>
      <w:r w:rsidR="004E4C5D" w:rsidRPr="004E4C5D">
        <w:rPr>
          <w:rFonts w:ascii="Arial" w:hAnsi="Arial" w:cs="Arial"/>
        </w:rPr>
        <w:t xml:space="preserve">GEORG </w:t>
      </w:r>
      <w:proofErr w:type="spellStart"/>
      <w:r w:rsidR="004E4C5D" w:rsidRPr="00F5185D">
        <w:rPr>
          <w:rFonts w:ascii="Arial" w:hAnsi="Arial" w:cs="Arial"/>
        </w:rPr>
        <w:t>ultraturn</w:t>
      </w:r>
      <w:proofErr w:type="spellEnd"/>
      <w:r w:rsidR="004E4C5D" w:rsidRPr="00F5185D">
        <w:rPr>
          <w:rFonts w:ascii="Arial" w:hAnsi="Arial" w:cs="Arial"/>
        </w:rPr>
        <w:t xml:space="preserve"> </w:t>
      </w:r>
      <w:r w:rsidR="00732632" w:rsidRPr="00F5185D">
        <w:rPr>
          <w:rFonts w:ascii="Arial" w:hAnsi="Arial" w:cs="Arial"/>
        </w:rPr>
        <w:t xml:space="preserve">900 </w:t>
      </w:r>
      <w:r w:rsidR="004E4C5D" w:rsidRPr="00F5185D">
        <w:rPr>
          <w:rFonts w:ascii="Arial" w:hAnsi="Arial" w:cs="Arial"/>
        </w:rPr>
        <w:t>R</w:t>
      </w:r>
      <w:r w:rsidR="009F3A2F">
        <w:rPr>
          <w:rFonts w:ascii="Arial" w:hAnsi="Arial" w:cs="Arial"/>
        </w:rPr>
        <w:t xml:space="preserve"> </w:t>
      </w:r>
      <w:r>
        <w:rPr>
          <w:rFonts w:ascii="Arial" w:hAnsi="Arial" w:cs="Arial"/>
        </w:rPr>
        <w:t>wird für die</w:t>
      </w:r>
      <w:r w:rsidR="00986439" w:rsidRPr="00595B8E">
        <w:rPr>
          <w:rFonts w:ascii="Arial" w:hAnsi="Arial" w:cs="Arial"/>
        </w:rPr>
        <w:t xml:space="preserve"> </w:t>
      </w:r>
      <w:r w:rsidRPr="00595B8E">
        <w:rPr>
          <w:rFonts w:ascii="Arial" w:hAnsi="Arial" w:cs="Arial"/>
        </w:rPr>
        <w:t>Neu</w:t>
      </w:r>
      <w:r w:rsidR="00986439" w:rsidRPr="00595B8E">
        <w:rPr>
          <w:rFonts w:ascii="Arial" w:hAnsi="Arial" w:cs="Arial"/>
        </w:rPr>
        <w:t xml:space="preserve">- und </w:t>
      </w:r>
      <w:r w:rsidRPr="00595B8E">
        <w:rPr>
          <w:rFonts w:ascii="Arial" w:hAnsi="Arial" w:cs="Arial"/>
        </w:rPr>
        <w:t>Nach</w:t>
      </w:r>
      <w:r w:rsidR="00986439" w:rsidRPr="00595B8E">
        <w:rPr>
          <w:rFonts w:ascii="Arial" w:hAnsi="Arial" w:cs="Arial"/>
        </w:rPr>
        <w:t>bearbeitung von Profilwalzen</w:t>
      </w:r>
      <w:r w:rsidR="00023323" w:rsidRPr="00023323">
        <w:rPr>
          <w:rFonts w:ascii="Arial" w:hAnsi="Arial" w:cs="Arial"/>
        </w:rPr>
        <w:t xml:space="preserve"> </w:t>
      </w:r>
      <w:r w:rsidR="00023323" w:rsidRPr="00595B8E">
        <w:rPr>
          <w:rFonts w:ascii="Arial" w:hAnsi="Arial" w:cs="Arial"/>
        </w:rPr>
        <w:t>verwendet werden</w:t>
      </w:r>
      <w:r w:rsidR="00986439" w:rsidRPr="00595B8E">
        <w:rPr>
          <w:rFonts w:ascii="Arial" w:hAnsi="Arial" w:cs="Arial"/>
        </w:rPr>
        <w:t xml:space="preserve">, </w:t>
      </w:r>
      <w:r w:rsidR="00023323">
        <w:rPr>
          <w:rFonts w:ascii="Arial" w:hAnsi="Arial" w:cs="Arial"/>
        </w:rPr>
        <w:t>mit denen</w:t>
      </w:r>
      <w:r w:rsidR="00CB74E8" w:rsidRPr="00595B8E">
        <w:rPr>
          <w:rFonts w:ascii="Arial" w:hAnsi="Arial" w:cs="Arial"/>
        </w:rPr>
        <w:t xml:space="preserve"> </w:t>
      </w:r>
      <w:proofErr w:type="spellStart"/>
      <w:r w:rsidR="00E24A0F" w:rsidRPr="00E24A0F">
        <w:rPr>
          <w:rFonts w:ascii="Arial" w:hAnsi="Arial" w:cs="Arial"/>
        </w:rPr>
        <w:t>Třinecké</w:t>
      </w:r>
      <w:proofErr w:type="spellEnd"/>
      <w:r w:rsidR="00E24A0F" w:rsidRPr="00E24A0F">
        <w:rPr>
          <w:rFonts w:ascii="Arial" w:hAnsi="Arial" w:cs="Arial"/>
        </w:rPr>
        <w:t xml:space="preserve"> </w:t>
      </w:r>
      <w:proofErr w:type="spellStart"/>
      <w:r w:rsidR="00E24A0F" w:rsidRPr="00E24A0F">
        <w:rPr>
          <w:rFonts w:ascii="Arial" w:hAnsi="Arial" w:cs="Arial"/>
        </w:rPr>
        <w:t>železárny</w:t>
      </w:r>
      <w:proofErr w:type="spellEnd"/>
      <w:r w:rsidR="00E24A0F" w:rsidRPr="00E24A0F">
        <w:rPr>
          <w:rFonts w:ascii="Arial" w:hAnsi="Arial" w:cs="Arial"/>
        </w:rPr>
        <w:t xml:space="preserve"> </w:t>
      </w:r>
      <w:r w:rsidR="00986439" w:rsidRPr="00595B8E">
        <w:rPr>
          <w:rFonts w:ascii="Arial" w:hAnsi="Arial" w:cs="Arial"/>
        </w:rPr>
        <w:t>u</w:t>
      </w:r>
      <w:r w:rsidR="00CB74E8" w:rsidRPr="00595B8E">
        <w:rPr>
          <w:rFonts w:ascii="Arial" w:hAnsi="Arial" w:cs="Arial"/>
        </w:rPr>
        <w:t xml:space="preserve">nter </w:t>
      </w:r>
      <w:r w:rsidR="00986439" w:rsidRPr="00595B8E">
        <w:rPr>
          <w:rFonts w:ascii="Arial" w:hAnsi="Arial" w:cs="Arial"/>
        </w:rPr>
        <w:t>a</w:t>
      </w:r>
      <w:r w:rsidR="00CB74E8" w:rsidRPr="00595B8E">
        <w:rPr>
          <w:rFonts w:ascii="Arial" w:hAnsi="Arial" w:cs="Arial"/>
        </w:rPr>
        <w:t>nderem</w:t>
      </w:r>
      <w:r w:rsidR="00986439" w:rsidRPr="00595B8E">
        <w:rPr>
          <w:rFonts w:ascii="Arial" w:hAnsi="Arial" w:cs="Arial"/>
        </w:rPr>
        <w:t xml:space="preserve"> </w:t>
      </w:r>
      <w:r w:rsidR="00B96FC6">
        <w:rPr>
          <w:rFonts w:ascii="Arial" w:hAnsi="Arial" w:cs="Arial"/>
        </w:rPr>
        <w:t>Rund-, Flach- und Winkelprofile</w:t>
      </w:r>
      <w:r w:rsidR="00B96FC6" w:rsidRPr="00595B8E">
        <w:rPr>
          <w:rFonts w:ascii="Arial" w:hAnsi="Arial" w:cs="Arial"/>
        </w:rPr>
        <w:t xml:space="preserve"> sowie </w:t>
      </w:r>
      <w:r w:rsidR="008846B8" w:rsidRPr="00595B8E">
        <w:rPr>
          <w:rFonts w:ascii="Arial" w:hAnsi="Arial" w:cs="Arial"/>
        </w:rPr>
        <w:t xml:space="preserve">Bewehrungsstahl für die Bauindustrie </w:t>
      </w:r>
      <w:r w:rsidR="00023323">
        <w:rPr>
          <w:rFonts w:ascii="Arial" w:hAnsi="Arial" w:cs="Arial"/>
        </w:rPr>
        <w:t>herstellt</w:t>
      </w:r>
      <w:r w:rsidR="008846B8" w:rsidRPr="00595B8E">
        <w:rPr>
          <w:rFonts w:ascii="Arial" w:hAnsi="Arial" w:cs="Arial"/>
        </w:rPr>
        <w:t>.</w:t>
      </w:r>
    </w:p>
    <w:p w:rsidR="004202F3" w:rsidRPr="004E4C5D" w:rsidRDefault="00D72D9A" w:rsidP="00D72D9A">
      <w:pPr>
        <w:rPr>
          <w:rFonts w:ascii="Arial" w:hAnsi="Arial" w:cs="Arial"/>
        </w:rPr>
      </w:pPr>
      <w:r>
        <w:rPr>
          <w:rFonts w:ascii="Arial" w:hAnsi="Arial" w:cs="Arial"/>
        </w:rPr>
        <w:t>Die Maschine ist ausgelegt für Walzen mit einem D</w:t>
      </w:r>
      <w:r w:rsidR="004202F3" w:rsidRPr="004E4C5D">
        <w:rPr>
          <w:rFonts w:ascii="Arial" w:hAnsi="Arial" w:cs="Arial"/>
        </w:rPr>
        <w:t xml:space="preserve">urchmesser </w:t>
      </w:r>
      <w:r>
        <w:rPr>
          <w:rFonts w:ascii="Arial" w:hAnsi="Arial" w:cs="Arial"/>
        </w:rPr>
        <w:t xml:space="preserve">bis zu </w:t>
      </w:r>
      <w:r w:rsidR="00732632">
        <w:rPr>
          <w:rFonts w:ascii="Arial" w:hAnsi="Arial" w:cs="Arial"/>
        </w:rPr>
        <w:t>900</w:t>
      </w:r>
      <w:r w:rsidR="004202F3" w:rsidRPr="004E4C5D">
        <w:rPr>
          <w:rFonts w:ascii="Arial" w:hAnsi="Arial" w:cs="Arial"/>
        </w:rPr>
        <w:t xml:space="preserve"> mm</w:t>
      </w:r>
      <w:r>
        <w:rPr>
          <w:rFonts w:ascii="Arial" w:hAnsi="Arial" w:cs="Arial"/>
        </w:rPr>
        <w:t xml:space="preserve"> und einem G</w:t>
      </w:r>
      <w:r w:rsidRPr="00D72D9A">
        <w:rPr>
          <w:rFonts w:ascii="Arial" w:hAnsi="Arial" w:cs="Arial"/>
        </w:rPr>
        <w:t xml:space="preserve">ewicht </w:t>
      </w:r>
      <w:r>
        <w:rPr>
          <w:rFonts w:ascii="Arial" w:hAnsi="Arial" w:cs="Arial"/>
        </w:rPr>
        <w:t xml:space="preserve">von bis zu </w:t>
      </w:r>
      <w:r w:rsidRPr="00D72D9A">
        <w:rPr>
          <w:rFonts w:ascii="Arial" w:hAnsi="Arial" w:cs="Arial"/>
        </w:rPr>
        <w:t>10 t</w:t>
      </w:r>
      <w:r>
        <w:rPr>
          <w:rFonts w:ascii="Arial" w:hAnsi="Arial" w:cs="Arial"/>
        </w:rPr>
        <w:t xml:space="preserve">. Die </w:t>
      </w:r>
      <w:r w:rsidR="004202F3" w:rsidRPr="004E4C5D">
        <w:rPr>
          <w:rFonts w:ascii="Arial" w:hAnsi="Arial" w:cs="Arial"/>
        </w:rPr>
        <w:t xml:space="preserve">Spitzenweite </w:t>
      </w:r>
      <w:r>
        <w:rPr>
          <w:rFonts w:ascii="Arial" w:hAnsi="Arial" w:cs="Arial"/>
        </w:rPr>
        <w:t xml:space="preserve">beträgt </w:t>
      </w:r>
      <w:r w:rsidR="004202F3" w:rsidRPr="004E4C5D">
        <w:rPr>
          <w:rFonts w:ascii="Arial" w:hAnsi="Arial" w:cs="Arial"/>
        </w:rPr>
        <w:t>max</w:t>
      </w:r>
      <w:r>
        <w:rPr>
          <w:rFonts w:ascii="Arial" w:hAnsi="Arial" w:cs="Arial"/>
        </w:rPr>
        <w:t>imal</w:t>
      </w:r>
      <w:r w:rsidR="00F5185D" w:rsidRPr="00F5185D">
        <w:rPr>
          <w:rFonts w:ascii="Arial" w:hAnsi="Arial" w:cs="Arial"/>
        </w:rPr>
        <w:t xml:space="preserve"> </w:t>
      </w:r>
      <w:r w:rsidR="00732632">
        <w:rPr>
          <w:rFonts w:ascii="Arial" w:hAnsi="Arial" w:cs="Arial"/>
        </w:rPr>
        <w:t>2</w:t>
      </w:r>
      <w:r w:rsidR="00F5185D">
        <w:rPr>
          <w:rFonts w:ascii="Arial" w:hAnsi="Arial" w:cs="Arial"/>
        </w:rPr>
        <w:t>.</w:t>
      </w:r>
      <w:r w:rsidR="00732632">
        <w:rPr>
          <w:rFonts w:ascii="Arial" w:hAnsi="Arial" w:cs="Arial"/>
        </w:rPr>
        <w:t>500</w:t>
      </w:r>
      <w:r w:rsidR="004202F3" w:rsidRPr="004E4C5D">
        <w:rPr>
          <w:rFonts w:ascii="Arial" w:hAnsi="Arial" w:cs="Arial"/>
        </w:rPr>
        <w:t xml:space="preserve"> mm</w:t>
      </w:r>
      <w:r>
        <w:rPr>
          <w:rFonts w:ascii="Arial" w:hAnsi="Arial" w:cs="Arial"/>
        </w:rPr>
        <w:t>.</w:t>
      </w:r>
      <w:r w:rsidR="00703FD2">
        <w:rPr>
          <w:rFonts w:ascii="Arial" w:hAnsi="Arial" w:cs="Arial"/>
        </w:rPr>
        <w:t xml:space="preserve"> </w:t>
      </w:r>
      <w:r w:rsidR="00F92E31">
        <w:rPr>
          <w:rFonts w:ascii="Arial" w:hAnsi="Arial" w:cs="Arial"/>
        </w:rPr>
        <w:t xml:space="preserve">Damit </w:t>
      </w:r>
      <w:r w:rsidR="00703FD2">
        <w:rPr>
          <w:rFonts w:ascii="Arial" w:hAnsi="Arial" w:cs="Arial"/>
        </w:rPr>
        <w:t>die großen</w:t>
      </w:r>
      <w:r w:rsidR="00594BE8">
        <w:rPr>
          <w:rFonts w:ascii="Arial" w:hAnsi="Arial" w:cs="Arial"/>
        </w:rPr>
        <w:t xml:space="preserve"> Sc</w:t>
      </w:r>
      <w:r w:rsidR="0049717C">
        <w:rPr>
          <w:rFonts w:ascii="Arial" w:hAnsi="Arial" w:cs="Arial"/>
        </w:rPr>
        <w:t>h</w:t>
      </w:r>
      <w:r w:rsidR="00594BE8">
        <w:rPr>
          <w:rFonts w:ascii="Arial" w:hAnsi="Arial" w:cs="Arial"/>
        </w:rPr>
        <w:t xml:space="preserve">nittkräfte </w:t>
      </w:r>
      <w:r w:rsidR="00703FD2">
        <w:rPr>
          <w:rFonts w:ascii="Arial" w:hAnsi="Arial" w:cs="Arial"/>
        </w:rPr>
        <w:t xml:space="preserve">sicher übertragen werden können, </w:t>
      </w:r>
      <w:r w:rsidR="00594BE8">
        <w:rPr>
          <w:rFonts w:ascii="Arial" w:hAnsi="Arial" w:cs="Arial"/>
        </w:rPr>
        <w:t>ist d</w:t>
      </w:r>
      <w:r w:rsidR="00D4730A">
        <w:rPr>
          <w:rFonts w:ascii="Arial" w:hAnsi="Arial" w:cs="Arial"/>
        </w:rPr>
        <w:t xml:space="preserve">er Werkzeugschlitten </w:t>
      </w:r>
      <w:r w:rsidR="0049717C">
        <w:rPr>
          <w:rFonts w:ascii="Arial" w:hAnsi="Arial" w:cs="Arial"/>
        </w:rPr>
        <w:t xml:space="preserve">als </w:t>
      </w:r>
      <w:r w:rsidR="004202F3" w:rsidRPr="004E4C5D">
        <w:rPr>
          <w:rFonts w:ascii="Arial" w:hAnsi="Arial" w:cs="Arial"/>
        </w:rPr>
        <w:t>Schiebersupport</w:t>
      </w:r>
      <w:r w:rsidR="00732632">
        <w:rPr>
          <w:rFonts w:ascii="Arial" w:hAnsi="Arial" w:cs="Arial"/>
        </w:rPr>
        <w:t xml:space="preserve"> mit eine</w:t>
      </w:r>
      <w:r w:rsidR="0049717C">
        <w:rPr>
          <w:rFonts w:ascii="Arial" w:hAnsi="Arial" w:cs="Arial"/>
        </w:rPr>
        <w:t>m</w:t>
      </w:r>
      <w:r w:rsidR="00732632">
        <w:rPr>
          <w:rFonts w:ascii="Arial" w:hAnsi="Arial" w:cs="Arial"/>
        </w:rPr>
        <w:t xml:space="preserve"> Drehschieber</w:t>
      </w:r>
      <w:r>
        <w:rPr>
          <w:rFonts w:ascii="Arial" w:hAnsi="Arial" w:cs="Arial"/>
        </w:rPr>
        <w:t xml:space="preserve"> </w:t>
      </w:r>
      <w:r w:rsidR="00D4730A">
        <w:rPr>
          <w:rFonts w:ascii="Arial" w:hAnsi="Arial" w:cs="Arial"/>
        </w:rPr>
        <w:t>ausgeführt</w:t>
      </w:r>
      <w:r w:rsidR="00255AC2">
        <w:rPr>
          <w:rFonts w:ascii="Arial" w:hAnsi="Arial" w:cs="Arial"/>
        </w:rPr>
        <w:t xml:space="preserve">. </w:t>
      </w:r>
    </w:p>
    <w:p w:rsidR="00787C0D" w:rsidRDefault="008846B8" w:rsidP="00CB74E8">
      <w:pPr>
        <w:rPr>
          <w:rFonts w:ascii="Arial" w:hAnsi="Arial" w:cs="Arial"/>
        </w:rPr>
      </w:pPr>
      <w:r>
        <w:rPr>
          <w:rFonts w:ascii="Arial" w:hAnsi="Arial" w:cs="Arial"/>
        </w:rPr>
        <w:t xml:space="preserve">Bereits </w:t>
      </w:r>
      <w:r w:rsidRPr="00CB74E8">
        <w:rPr>
          <w:rFonts w:ascii="Arial" w:hAnsi="Arial" w:cs="Arial"/>
        </w:rPr>
        <w:t>1996 und 2003</w:t>
      </w:r>
      <w:r>
        <w:rPr>
          <w:rFonts w:ascii="Arial" w:hAnsi="Arial" w:cs="Arial"/>
        </w:rPr>
        <w:t xml:space="preserve"> hatte </w:t>
      </w:r>
      <w:r w:rsidR="00503E39">
        <w:rPr>
          <w:rFonts w:ascii="Arial" w:hAnsi="Arial" w:cs="Arial"/>
        </w:rPr>
        <w:t>GEORG</w:t>
      </w:r>
      <w:r>
        <w:rPr>
          <w:rFonts w:ascii="Arial" w:hAnsi="Arial" w:cs="Arial"/>
        </w:rPr>
        <w:t xml:space="preserve"> zwei</w:t>
      </w:r>
      <w:r w:rsidR="00986439" w:rsidRPr="00CB74E8">
        <w:rPr>
          <w:rFonts w:ascii="Arial" w:hAnsi="Arial" w:cs="Arial"/>
        </w:rPr>
        <w:t xml:space="preserve"> Maschinen </w:t>
      </w:r>
      <w:r>
        <w:rPr>
          <w:rFonts w:ascii="Arial" w:hAnsi="Arial" w:cs="Arial"/>
        </w:rPr>
        <w:t xml:space="preserve">für </w:t>
      </w:r>
      <w:r w:rsidRPr="00CB74E8">
        <w:rPr>
          <w:rFonts w:ascii="Arial" w:hAnsi="Arial" w:cs="Arial"/>
        </w:rPr>
        <w:t>Werkstückgewicht</w:t>
      </w:r>
      <w:r>
        <w:rPr>
          <w:rFonts w:ascii="Arial" w:hAnsi="Arial" w:cs="Arial"/>
        </w:rPr>
        <w:t xml:space="preserve">e von </w:t>
      </w:r>
      <w:r w:rsidR="004F20F4">
        <w:rPr>
          <w:rFonts w:ascii="Arial" w:hAnsi="Arial" w:cs="Arial"/>
        </w:rPr>
        <w:t>bis zu</w:t>
      </w:r>
      <w:r w:rsidR="00986439" w:rsidRPr="00CB74E8">
        <w:rPr>
          <w:rFonts w:ascii="Arial" w:hAnsi="Arial" w:cs="Arial"/>
        </w:rPr>
        <w:t xml:space="preserve"> 40 t </w:t>
      </w:r>
      <w:r w:rsidR="00023323">
        <w:rPr>
          <w:rFonts w:ascii="Arial" w:hAnsi="Arial" w:cs="Arial"/>
        </w:rPr>
        <w:t xml:space="preserve">geliefert, ferner </w:t>
      </w:r>
      <w:r w:rsidR="004F20F4" w:rsidRPr="00CB74E8">
        <w:rPr>
          <w:rFonts w:ascii="Arial" w:hAnsi="Arial" w:cs="Arial"/>
        </w:rPr>
        <w:t xml:space="preserve">2004 </w:t>
      </w:r>
      <w:r w:rsidR="00732632">
        <w:rPr>
          <w:rFonts w:ascii="Arial" w:hAnsi="Arial" w:cs="Arial"/>
        </w:rPr>
        <w:t xml:space="preserve">eine </w:t>
      </w:r>
      <w:r w:rsidR="00986439" w:rsidRPr="00CB74E8">
        <w:rPr>
          <w:rFonts w:ascii="Arial" w:hAnsi="Arial" w:cs="Arial"/>
        </w:rPr>
        <w:t xml:space="preserve">Maschine </w:t>
      </w:r>
      <w:r w:rsidR="004F20F4">
        <w:rPr>
          <w:rFonts w:ascii="Arial" w:hAnsi="Arial" w:cs="Arial"/>
        </w:rPr>
        <w:t xml:space="preserve">für </w:t>
      </w:r>
      <w:r w:rsidR="00FB1656">
        <w:rPr>
          <w:rFonts w:ascii="Arial" w:hAnsi="Arial" w:cs="Arial"/>
        </w:rPr>
        <w:t>Walzen</w:t>
      </w:r>
      <w:r w:rsidR="004F20F4" w:rsidRPr="00CB74E8">
        <w:rPr>
          <w:rFonts w:ascii="Arial" w:hAnsi="Arial" w:cs="Arial"/>
        </w:rPr>
        <w:t xml:space="preserve"> </w:t>
      </w:r>
      <w:r w:rsidR="004F20F4" w:rsidRPr="003A0ECF">
        <w:rPr>
          <w:rFonts w:ascii="Arial" w:hAnsi="Arial" w:cs="Arial"/>
        </w:rPr>
        <w:t>bis zu</w:t>
      </w:r>
      <w:r w:rsidR="001402C4" w:rsidRPr="003A0ECF">
        <w:rPr>
          <w:rFonts w:ascii="Arial" w:hAnsi="Arial" w:cs="Arial"/>
        </w:rPr>
        <w:t xml:space="preserve"> 10 t</w:t>
      </w:r>
      <w:r w:rsidR="00FB1656" w:rsidRPr="003A0ECF">
        <w:rPr>
          <w:rFonts w:ascii="Arial" w:hAnsi="Arial" w:cs="Arial"/>
        </w:rPr>
        <w:t xml:space="preserve"> Gewicht</w:t>
      </w:r>
      <w:r w:rsidR="004F20F4" w:rsidRPr="003A0ECF">
        <w:rPr>
          <w:rFonts w:ascii="Arial" w:hAnsi="Arial" w:cs="Arial"/>
        </w:rPr>
        <w:t>.</w:t>
      </w:r>
      <w:r w:rsidR="0046520F" w:rsidRPr="003A0ECF">
        <w:rPr>
          <w:rFonts w:ascii="Arial" w:hAnsi="Arial" w:cs="Arial"/>
        </w:rPr>
        <w:t xml:space="preserve"> </w:t>
      </w:r>
      <w:r w:rsidR="00787C0D" w:rsidRPr="003A0ECF">
        <w:rPr>
          <w:rFonts w:ascii="Arial" w:hAnsi="Arial" w:cs="Arial"/>
        </w:rPr>
        <w:t>Die neue Maschine ergänzt die Ausstattung der Walzen</w:t>
      </w:r>
      <w:r w:rsidR="00732632" w:rsidRPr="003A0ECF">
        <w:rPr>
          <w:rFonts w:ascii="Arial" w:hAnsi="Arial" w:cs="Arial"/>
        </w:rPr>
        <w:t>werkstatt</w:t>
      </w:r>
      <w:r w:rsidR="00787C0D" w:rsidRPr="003A0ECF">
        <w:rPr>
          <w:rFonts w:ascii="Arial" w:hAnsi="Arial" w:cs="Arial"/>
        </w:rPr>
        <w:t xml:space="preserve">, sodass </w:t>
      </w:r>
      <w:r w:rsidR="00B4493E">
        <w:rPr>
          <w:rFonts w:ascii="Arial" w:hAnsi="Arial" w:cs="Arial"/>
        </w:rPr>
        <w:t>in Zukunft</w:t>
      </w:r>
      <w:r w:rsidR="00B4493E" w:rsidRPr="003A0ECF">
        <w:rPr>
          <w:rFonts w:ascii="Arial" w:hAnsi="Arial" w:cs="Arial"/>
        </w:rPr>
        <w:t xml:space="preserve"> </w:t>
      </w:r>
      <w:r w:rsidR="00787C0D" w:rsidRPr="003A0ECF">
        <w:rPr>
          <w:rFonts w:ascii="Arial" w:hAnsi="Arial" w:cs="Arial"/>
        </w:rPr>
        <w:t>insgesamt vier Drehmaschinen von GEORG im Einsatz</w:t>
      </w:r>
      <w:r w:rsidR="00787C0D">
        <w:rPr>
          <w:rFonts w:ascii="Arial" w:hAnsi="Arial" w:cs="Arial"/>
        </w:rPr>
        <w:t xml:space="preserve"> sind.</w:t>
      </w:r>
      <w:r w:rsidR="00B96FC6">
        <w:rPr>
          <w:rFonts w:ascii="Arial" w:hAnsi="Arial" w:cs="Arial"/>
        </w:rPr>
        <w:t xml:space="preserve"> </w:t>
      </w:r>
      <w:r w:rsidR="00260488" w:rsidRPr="00F92E31">
        <w:rPr>
          <w:rFonts w:ascii="Arial" w:hAnsi="Arial" w:cs="Arial"/>
        </w:rPr>
        <w:t>Grund für die Investition</w:t>
      </w:r>
      <w:r w:rsidR="00AF5AC5" w:rsidRPr="00F92E31">
        <w:rPr>
          <w:rFonts w:ascii="Arial" w:hAnsi="Arial" w:cs="Arial"/>
        </w:rPr>
        <w:t xml:space="preserve"> ist die</w:t>
      </w:r>
      <w:r w:rsidR="00260488" w:rsidRPr="00F92E31">
        <w:rPr>
          <w:rFonts w:ascii="Arial" w:hAnsi="Arial" w:cs="Arial"/>
        </w:rPr>
        <w:t xml:space="preserve"> </w:t>
      </w:r>
      <w:r w:rsidR="00BF18F7" w:rsidRPr="00F92E31">
        <w:rPr>
          <w:rFonts w:ascii="Arial" w:hAnsi="Arial" w:cs="Arial"/>
        </w:rPr>
        <w:t>Ausweitung der Produktion</w:t>
      </w:r>
      <w:r w:rsidR="00AF5AC5" w:rsidRPr="00F92E31">
        <w:rPr>
          <w:rFonts w:ascii="Arial" w:hAnsi="Arial" w:cs="Arial"/>
        </w:rPr>
        <w:t>skapazität.</w:t>
      </w:r>
      <w:r w:rsidR="00260488" w:rsidRPr="00F92E31">
        <w:rPr>
          <w:rFonts w:ascii="Arial" w:hAnsi="Arial" w:cs="Arial"/>
        </w:rPr>
        <w:t xml:space="preserve"> </w:t>
      </w:r>
    </w:p>
    <w:p w:rsidR="00986439" w:rsidRPr="00CB74E8" w:rsidRDefault="00986439" w:rsidP="00CB74E8">
      <w:pPr>
        <w:rPr>
          <w:rFonts w:ascii="Arial" w:hAnsi="Arial" w:cs="Arial"/>
        </w:rPr>
      </w:pPr>
      <w:r w:rsidRPr="00CB74E8">
        <w:rPr>
          <w:rFonts w:ascii="Arial" w:hAnsi="Arial" w:cs="Arial"/>
        </w:rPr>
        <w:t xml:space="preserve">Alle </w:t>
      </w:r>
      <w:r w:rsidR="003B2AF9">
        <w:rPr>
          <w:rFonts w:ascii="Arial" w:hAnsi="Arial" w:cs="Arial"/>
        </w:rPr>
        <w:t xml:space="preserve">vier </w:t>
      </w:r>
      <w:r w:rsidRPr="00CB74E8">
        <w:rPr>
          <w:rFonts w:ascii="Arial" w:hAnsi="Arial" w:cs="Arial"/>
        </w:rPr>
        <w:t xml:space="preserve">Maschinen </w:t>
      </w:r>
      <w:r w:rsidR="003B2AF9">
        <w:rPr>
          <w:rFonts w:ascii="Arial" w:hAnsi="Arial" w:cs="Arial"/>
        </w:rPr>
        <w:t>sind voll-hydrostatisch geführt;</w:t>
      </w:r>
      <w:r w:rsidRPr="00CB74E8">
        <w:rPr>
          <w:rFonts w:ascii="Arial" w:hAnsi="Arial" w:cs="Arial"/>
        </w:rPr>
        <w:t xml:space="preserve"> </w:t>
      </w:r>
      <w:r w:rsidR="008C22C1">
        <w:rPr>
          <w:rFonts w:ascii="Arial" w:hAnsi="Arial" w:cs="Arial"/>
        </w:rPr>
        <w:t>dieses</w:t>
      </w:r>
      <w:r w:rsidRPr="00CB74E8">
        <w:rPr>
          <w:rFonts w:ascii="Arial" w:hAnsi="Arial" w:cs="Arial"/>
        </w:rPr>
        <w:t xml:space="preserve"> System </w:t>
      </w:r>
      <w:r w:rsidR="004F20F4">
        <w:rPr>
          <w:rFonts w:ascii="Arial" w:hAnsi="Arial" w:cs="Arial"/>
        </w:rPr>
        <w:t xml:space="preserve">wendet GEORG </w:t>
      </w:r>
      <w:r w:rsidR="00FB1656">
        <w:rPr>
          <w:rFonts w:ascii="Arial" w:hAnsi="Arial" w:cs="Arial"/>
        </w:rPr>
        <w:t xml:space="preserve">generell für alle </w:t>
      </w:r>
      <w:r w:rsidR="00732632">
        <w:rPr>
          <w:rFonts w:ascii="Arial" w:hAnsi="Arial" w:cs="Arial"/>
        </w:rPr>
        <w:t xml:space="preserve">seine </w:t>
      </w:r>
      <w:r w:rsidR="00FB1656">
        <w:rPr>
          <w:rFonts w:ascii="Arial" w:hAnsi="Arial" w:cs="Arial"/>
        </w:rPr>
        <w:t>Walzendrehmaschinen an</w:t>
      </w:r>
      <w:r w:rsidR="009F3A2F">
        <w:rPr>
          <w:rFonts w:ascii="Arial" w:hAnsi="Arial" w:cs="Arial"/>
        </w:rPr>
        <w:t xml:space="preserve">. Die </w:t>
      </w:r>
      <w:r w:rsidR="00797856">
        <w:rPr>
          <w:rFonts w:ascii="Arial" w:hAnsi="Arial" w:cs="Arial"/>
        </w:rPr>
        <w:t>größte</w:t>
      </w:r>
      <w:r w:rsidR="009F3A2F">
        <w:rPr>
          <w:rFonts w:ascii="Arial" w:hAnsi="Arial" w:cs="Arial"/>
        </w:rPr>
        <w:t>n</w:t>
      </w:r>
      <w:r w:rsidR="00FB1656">
        <w:rPr>
          <w:rFonts w:ascii="Arial" w:hAnsi="Arial" w:cs="Arial"/>
        </w:rPr>
        <w:t xml:space="preserve"> </w:t>
      </w:r>
      <w:r w:rsidR="009F3A2F">
        <w:rPr>
          <w:rFonts w:ascii="Arial" w:hAnsi="Arial" w:cs="Arial"/>
        </w:rPr>
        <w:t xml:space="preserve">Maschinen der </w:t>
      </w:r>
      <w:proofErr w:type="spellStart"/>
      <w:r w:rsidR="009F3A2F">
        <w:rPr>
          <w:rFonts w:ascii="Arial" w:hAnsi="Arial" w:cs="Arial"/>
        </w:rPr>
        <w:t>ultraturn</w:t>
      </w:r>
      <w:proofErr w:type="spellEnd"/>
      <w:r w:rsidR="009F3A2F">
        <w:rPr>
          <w:rFonts w:ascii="Arial" w:hAnsi="Arial" w:cs="Arial"/>
        </w:rPr>
        <w:t xml:space="preserve"> Serie bearbeiten</w:t>
      </w:r>
      <w:r w:rsidR="009F3A2F" w:rsidRPr="00CB74E8">
        <w:rPr>
          <w:rFonts w:ascii="Arial" w:hAnsi="Arial" w:cs="Arial"/>
        </w:rPr>
        <w:t xml:space="preserve"> </w:t>
      </w:r>
      <w:r w:rsidR="00200628" w:rsidRPr="00CB74E8">
        <w:rPr>
          <w:rFonts w:ascii="Arial" w:hAnsi="Arial" w:cs="Arial"/>
        </w:rPr>
        <w:t>Werkstück</w:t>
      </w:r>
      <w:r w:rsidR="00200628">
        <w:rPr>
          <w:rFonts w:ascii="Arial" w:hAnsi="Arial" w:cs="Arial"/>
        </w:rPr>
        <w:t>e mit G</w:t>
      </w:r>
      <w:r w:rsidR="00200628" w:rsidRPr="00CB74E8">
        <w:rPr>
          <w:rFonts w:ascii="Arial" w:hAnsi="Arial" w:cs="Arial"/>
        </w:rPr>
        <w:t xml:space="preserve">ewichten </w:t>
      </w:r>
      <w:r w:rsidR="00200628">
        <w:rPr>
          <w:rFonts w:ascii="Arial" w:hAnsi="Arial" w:cs="Arial"/>
        </w:rPr>
        <w:t xml:space="preserve">von </w:t>
      </w:r>
      <w:r w:rsidRPr="00CB74E8">
        <w:rPr>
          <w:rFonts w:ascii="Arial" w:hAnsi="Arial" w:cs="Arial"/>
        </w:rPr>
        <w:t xml:space="preserve">bis </w:t>
      </w:r>
      <w:r w:rsidR="00200628">
        <w:rPr>
          <w:rFonts w:ascii="Arial" w:hAnsi="Arial" w:cs="Arial"/>
        </w:rPr>
        <w:t>zu</w:t>
      </w:r>
      <w:r w:rsidRPr="00CB74E8">
        <w:rPr>
          <w:rFonts w:ascii="Arial" w:hAnsi="Arial" w:cs="Arial"/>
        </w:rPr>
        <w:t xml:space="preserve"> 300 t</w:t>
      </w:r>
      <w:r w:rsidR="00200628">
        <w:rPr>
          <w:rFonts w:ascii="Arial" w:hAnsi="Arial" w:cs="Arial"/>
        </w:rPr>
        <w:t xml:space="preserve"> und mehr</w:t>
      </w:r>
      <w:r w:rsidRPr="00CB74E8">
        <w:rPr>
          <w:rFonts w:ascii="Arial" w:hAnsi="Arial" w:cs="Arial"/>
        </w:rPr>
        <w:t>.</w:t>
      </w:r>
    </w:p>
    <w:p w:rsidR="00986439" w:rsidRPr="00CB74E8" w:rsidRDefault="006678D7" w:rsidP="00CB74E8">
      <w:pPr>
        <w:rPr>
          <w:rFonts w:ascii="Arial" w:hAnsi="Arial" w:cs="Arial"/>
        </w:rPr>
      </w:pPr>
      <w:r>
        <w:rPr>
          <w:rFonts w:ascii="Arial" w:hAnsi="Arial" w:cs="Arial"/>
        </w:rPr>
        <w:t xml:space="preserve">Mit </w:t>
      </w:r>
      <w:r w:rsidR="00200628" w:rsidRPr="00CB74E8">
        <w:rPr>
          <w:rFonts w:ascii="Arial" w:hAnsi="Arial" w:cs="Arial"/>
        </w:rPr>
        <w:t xml:space="preserve">der Maschine </w:t>
      </w:r>
      <w:r>
        <w:rPr>
          <w:rFonts w:ascii="Arial" w:hAnsi="Arial" w:cs="Arial"/>
        </w:rPr>
        <w:t xml:space="preserve">ist </w:t>
      </w:r>
      <w:r w:rsidR="00200628">
        <w:rPr>
          <w:rFonts w:ascii="Arial" w:hAnsi="Arial" w:cs="Arial"/>
        </w:rPr>
        <w:t>sowohl die</w:t>
      </w:r>
      <w:r w:rsidR="00986439" w:rsidRPr="00CB74E8">
        <w:rPr>
          <w:rFonts w:ascii="Arial" w:hAnsi="Arial" w:cs="Arial"/>
        </w:rPr>
        <w:t xml:space="preserve"> schwere </w:t>
      </w:r>
      <w:proofErr w:type="spellStart"/>
      <w:r w:rsidR="00C6546B" w:rsidRPr="003A0ECF">
        <w:rPr>
          <w:rFonts w:ascii="Arial" w:hAnsi="Arial" w:cs="Arial"/>
        </w:rPr>
        <w:t>Schruppbearbeitung</w:t>
      </w:r>
      <w:proofErr w:type="spellEnd"/>
      <w:r w:rsidR="00C6546B">
        <w:rPr>
          <w:rFonts w:ascii="Arial" w:hAnsi="Arial" w:cs="Arial"/>
        </w:rPr>
        <w:t xml:space="preserve"> </w:t>
      </w:r>
      <w:r w:rsidR="00986439" w:rsidRPr="00CB74E8">
        <w:rPr>
          <w:rFonts w:ascii="Arial" w:hAnsi="Arial" w:cs="Arial"/>
        </w:rPr>
        <w:t xml:space="preserve">mit </w:t>
      </w:r>
      <w:r w:rsidR="00FB1656">
        <w:rPr>
          <w:rFonts w:ascii="Arial" w:hAnsi="Arial" w:cs="Arial"/>
        </w:rPr>
        <w:t>größten</w:t>
      </w:r>
      <w:r w:rsidR="00986439" w:rsidRPr="00CB74E8">
        <w:rPr>
          <w:rFonts w:ascii="Arial" w:hAnsi="Arial" w:cs="Arial"/>
        </w:rPr>
        <w:t xml:space="preserve"> Schnittwerten</w:t>
      </w:r>
      <w:r w:rsidR="00200628">
        <w:rPr>
          <w:rFonts w:ascii="Arial" w:hAnsi="Arial" w:cs="Arial"/>
        </w:rPr>
        <w:t xml:space="preserve"> als</w:t>
      </w:r>
      <w:r w:rsidR="00986439" w:rsidRPr="00CB74E8">
        <w:rPr>
          <w:rFonts w:ascii="Arial" w:hAnsi="Arial" w:cs="Arial"/>
        </w:rPr>
        <w:t xml:space="preserve"> auch die Fertigbearbeitung </w:t>
      </w:r>
      <w:r w:rsidR="00200628">
        <w:rPr>
          <w:rFonts w:ascii="Arial" w:hAnsi="Arial" w:cs="Arial"/>
        </w:rPr>
        <w:t>mit</w:t>
      </w:r>
      <w:r w:rsidR="00986439" w:rsidRPr="00CB74E8">
        <w:rPr>
          <w:rFonts w:ascii="Arial" w:hAnsi="Arial" w:cs="Arial"/>
        </w:rPr>
        <w:t xml:space="preserve"> </w:t>
      </w:r>
      <w:r w:rsidR="00986439" w:rsidRPr="00FB1656">
        <w:rPr>
          <w:rFonts w:ascii="Arial" w:hAnsi="Arial" w:cs="Arial"/>
        </w:rPr>
        <w:t>höchsten</w:t>
      </w:r>
      <w:r w:rsidR="00986439" w:rsidRPr="00CB74E8">
        <w:rPr>
          <w:rFonts w:ascii="Arial" w:hAnsi="Arial" w:cs="Arial"/>
        </w:rPr>
        <w:t xml:space="preserve"> </w:t>
      </w:r>
      <w:r w:rsidR="00200628">
        <w:rPr>
          <w:rFonts w:ascii="Arial" w:hAnsi="Arial" w:cs="Arial"/>
        </w:rPr>
        <w:t xml:space="preserve">Anforderungen an die </w:t>
      </w:r>
      <w:r w:rsidR="00986439" w:rsidRPr="00CB74E8">
        <w:rPr>
          <w:rFonts w:ascii="Arial" w:hAnsi="Arial" w:cs="Arial"/>
        </w:rPr>
        <w:t>Genauigkeit möglich.</w:t>
      </w:r>
      <w:r w:rsidR="009F3A2F">
        <w:rPr>
          <w:rFonts w:ascii="Arial" w:hAnsi="Arial" w:cs="Arial"/>
        </w:rPr>
        <w:t xml:space="preserve"> </w:t>
      </w:r>
      <w:r w:rsidR="009F3A2F" w:rsidRPr="00F92E31">
        <w:rPr>
          <w:rFonts w:ascii="Arial" w:hAnsi="Arial" w:cs="Arial"/>
        </w:rPr>
        <w:t>Auf diese Weise sp</w:t>
      </w:r>
      <w:r w:rsidR="005C3923" w:rsidRPr="00F92E31">
        <w:rPr>
          <w:rFonts w:ascii="Arial" w:hAnsi="Arial" w:cs="Arial"/>
        </w:rPr>
        <w:t>a</w:t>
      </w:r>
      <w:r w:rsidR="009F3A2F" w:rsidRPr="00F92E31">
        <w:rPr>
          <w:rFonts w:ascii="Arial" w:hAnsi="Arial" w:cs="Arial"/>
        </w:rPr>
        <w:t xml:space="preserve">rt der Kunde </w:t>
      </w:r>
      <w:r w:rsidR="00621446" w:rsidRPr="00F92E31">
        <w:rPr>
          <w:rFonts w:ascii="Arial" w:hAnsi="Arial" w:cs="Arial"/>
        </w:rPr>
        <w:t>zus</w:t>
      </w:r>
      <w:r w:rsidR="00F92E31" w:rsidRPr="00F92E31">
        <w:rPr>
          <w:rFonts w:ascii="Arial" w:hAnsi="Arial" w:cs="Arial"/>
        </w:rPr>
        <w:t>ä</w:t>
      </w:r>
      <w:r w:rsidR="00621446" w:rsidRPr="00F92E31">
        <w:rPr>
          <w:rFonts w:ascii="Arial" w:hAnsi="Arial" w:cs="Arial"/>
        </w:rPr>
        <w:t xml:space="preserve">tzlich </w:t>
      </w:r>
      <w:r w:rsidR="00F92E31">
        <w:rPr>
          <w:rFonts w:ascii="Arial" w:hAnsi="Arial" w:cs="Arial"/>
        </w:rPr>
        <w:t xml:space="preserve">das </w:t>
      </w:r>
      <w:r w:rsidR="009F3A2F" w:rsidRPr="00F92E31">
        <w:rPr>
          <w:rFonts w:ascii="Arial" w:hAnsi="Arial" w:cs="Arial"/>
        </w:rPr>
        <w:t xml:space="preserve">zeitraubende Umspannen </w:t>
      </w:r>
      <w:r w:rsidR="005C3923" w:rsidRPr="00F92E31">
        <w:rPr>
          <w:rFonts w:ascii="Arial" w:hAnsi="Arial" w:cs="Arial"/>
        </w:rPr>
        <w:t xml:space="preserve">und Einrichten </w:t>
      </w:r>
      <w:r w:rsidR="009F3A2F" w:rsidRPr="00F92E31">
        <w:rPr>
          <w:rFonts w:ascii="Arial" w:hAnsi="Arial" w:cs="Arial"/>
        </w:rPr>
        <w:t>der Wer</w:t>
      </w:r>
      <w:r w:rsidR="005C3923" w:rsidRPr="00F92E31">
        <w:rPr>
          <w:rFonts w:ascii="Arial" w:hAnsi="Arial" w:cs="Arial"/>
        </w:rPr>
        <w:t>kstücke.</w:t>
      </w:r>
    </w:p>
    <w:p w:rsidR="00420C85" w:rsidRPr="00CB74E8" w:rsidRDefault="00732632" w:rsidP="00420C85">
      <w:pPr>
        <w:rPr>
          <w:rFonts w:ascii="Arial" w:hAnsi="Arial" w:cs="Arial"/>
        </w:rPr>
      </w:pPr>
      <w:r>
        <w:rPr>
          <w:rFonts w:ascii="Arial" w:hAnsi="Arial" w:cs="Arial"/>
        </w:rPr>
        <w:t>Im Gegensatz zu einfacheren</w:t>
      </w:r>
      <w:r w:rsidR="00420C85">
        <w:rPr>
          <w:rFonts w:ascii="Arial" w:hAnsi="Arial" w:cs="Arial"/>
        </w:rPr>
        <w:t xml:space="preserve"> </w:t>
      </w:r>
      <w:proofErr w:type="spellStart"/>
      <w:r w:rsidR="00420C85" w:rsidRPr="008637B0">
        <w:rPr>
          <w:rFonts w:ascii="Arial" w:hAnsi="Arial" w:cs="Arial"/>
        </w:rPr>
        <w:t>lineargeführten</w:t>
      </w:r>
      <w:proofErr w:type="spellEnd"/>
      <w:r w:rsidR="00420C85" w:rsidRPr="008637B0">
        <w:rPr>
          <w:rFonts w:ascii="Arial" w:hAnsi="Arial" w:cs="Arial"/>
        </w:rPr>
        <w:t xml:space="preserve"> </w:t>
      </w:r>
      <w:r w:rsidR="006C34F8" w:rsidRPr="008637B0">
        <w:rPr>
          <w:rFonts w:ascii="Arial" w:hAnsi="Arial" w:cs="Arial"/>
        </w:rPr>
        <w:t xml:space="preserve">oder gleitgeführten </w:t>
      </w:r>
      <w:r w:rsidR="00420C85">
        <w:rPr>
          <w:rFonts w:ascii="Arial" w:hAnsi="Arial" w:cs="Arial"/>
        </w:rPr>
        <w:t xml:space="preserve">Maschinen entstehen </w:t>
      </w:r>
      <w:r>
        <w:rPr>
          <w:rFonts w:ascii="Arial" w:hAnsi="Arial" w:cs="Arial"/>
        </w:rPr>
        <w:t xml:space="preserve">bei hydrostatisch geführten Maschinen </w:t>
      </w:r>
      <w:r w:rsidR="00420C85" w:rsidRPr="00CB74E8">
        <w:rPr>
          <w:rFonts w:ascii="Arial" w:hAnsi="Arial" w:cs="Arial"/>
        </w:rPr>
        <w:t xml:space="preserve">nahezu keine laufenden Kosten für </w:t>
      </w:r>
      <w:r w:rsidR="00420C85">
        <w:rPr>
          <w:rFonts w:ascii="Arial" w:hAnsi="Arial" w:cs="Arial"/>
        </w:rPr>
        <w:t>die</w:t>
      </w:r>
      <w:r w:rsidR="00420C85" w:rsidRPr="00CB74E8">
        <w:rPr>
          <w:rFonts w:ascii="Arial" w:hAnsi="Arial" w:cs="Arial"/>
        </w:rPr>
        <w:t xml:space="preserve"> </w:t>
      </w:r>
      <w:r w:rsidR="00420C85" w:rsidRPr="002E1B6C">
        <w:rPr>
          <w:rFonts w:ascii="Arial" w:hAnsi="Arial" w:cs="Arial"/>
        </w:rPr>
        <w:t>Verlust</w:t>
      </w:r>
      <w:r w:rsidR="00420C85" w:rsidRPr="00CB74E8">
        <w:rPr>
          <w:rFonts w:ascii="Arial" w:hAnsi="Arial" w:cs="Arial"/>
        </w:rPr>
        <w:t xml:space="preserve">schmierung oder den Austausch </w:t>
      </w:r>
      <w:r w:rsidR="00420C85">
        <w:rPr>
          <w:rFonts w:ascii="Arial" w:hAnsi="Arial" w:cs="Arial"/>
        </w:rPr>
        <w:t>von</w:t>
      </w:r>
      <w:r w:rsidR="00420C85" w:rsidRPr="00CB74E8">
        <w:rPr>
          <w:rFonts w:ascii="Arial" w:hAnsi="Arial" w:cs="Arial"/>
        </w:rPr>
        <w:t xml:space="preserve"> Führungselemente</w:t>
      </w:r>
      <w:r w:rsidR="00420C85">
        <w:rPr>
          <w:rFonts w:ascii="Arial" w:hAnsi="Arial" w:cs="Arial"/>
        </w:rPr>
        <w:t>n</w:t>
      </w:r>
      <w:r w:rsidR="003A0ECF">
        <w:rPr>
          <w:rFonts w:ascii="Arial" w:hAnsi="Arial" w:cs="Arial"/>
        </w:rPr>
        <w:t xml:space="preserve">. </w:t>
      </w:r>
      <w:r w:rsidR="00420C85">
        <w:rPr>
          <w:rFonts w:ascii="Arial" w:hAnsi="Arial" w:cs="Arial"/>
        </w:rPr>
        <w:t>Hinzu kommt, dass die Maschinen aufgrund des Konstruktionsprinzips selbst nach jahrzehnte</w:t>
      </w:r>
      <w:r w:rsidR="00420C85" w:rsidRPr="00CB74E8">
        <w:rPr>
          <w:rFonts w:ascii="Arial" w:hAnsi="Arial" w:cs="Arial"/>
        </w:rPr>
        <w:t>langem</w:t>
      </w:r>
      <w:r>
        <w:rPr>
          <w:rFonts w:ascii="Arial" w:hAnsi="Arial" w:cs="Arial"/>
        </w:rPr>
        <w:t xml:space="preserve"> schwerstem</w:t>
      </w:r>
      <w:r w:rsidR="00420C85" w:rsidRPr="00CB74E8">
        <w:rPr>
          <w:rFonts w:ascii="Arial" w:hAnsi="Arial" w:cs="Arial"/>
        </w:rPr>
        <w:t xml:space="preserve"> Einsatz in einer Walzenwerkstatt </w:t>
      </w:r>
      <w:r w:rsidR="00420C85">
        <w:rPr>
          <w:rFonts w:ascii="Arial" w:hAnsi="Arial" w:cs="Arial"/>
        </w:rPr>
        <w:t xml:space="preserve">die gleiche </w:t>
      </w:r>
      <w:r w:rsidR="00420C85" w:rsidRPr="00CB74E8">
        <w:rPr>
          <w:rFonts w:ascii="Arial" w:hAnsi="Arial" w:cs="Arial"/>
        </w:rPr>
        <w:t>Genauig</w:t>
      </w:r>
      <w:r w:rsidR="00420C85">
        <w:rPr>
          <w:rFonts w:ascii="Arial" w:hAnsi="Arial" w:cs="Arial"/>
        </w:rPr>
        <w:t xml:space="preserve">keit erzielen wie </w:t>
      </w:r>
      <w:r w:rsidR="00420C85" w:rsidRPr="00CB74E8">
        <w:rPr>
          <w:rFonts w:ascii="Arial" w:hAnsi="Arial" w:cs="Arial"/>
        </w:rPr>
        <w:t>Neumaschine</w:t>
      </w:r>
      <w:r w:rsidR="00420C85">
        <w:rPr>
          <w:rFonts w:ascii="Arial" w:hAnsi="Arial" w:cs="Arial"/>
        </w:rPr>
        <w:t>n</w:t>
      </w:r>
      <w:r w:rsidR="00420C85" w:rsidRPr="00CB74E8">
        <w:rPr>
          <w:rFonts w:ascii="Arial" w:hAnsi="Arial" w:cs="Arial"/>
        </w:rPr>
        <w:t>.</w:t>
      </w:r>
    </w:p>
    <w:p w:rsidR="00D66569" w:rsidRDefault="009C463A" w:rsidP="00CB74E8">
      <w:pPr>
        <w:rPr>
          <w:rFonts w:ascii="Arial" w:hAnsi="Arial" w:cs="Arial"/>
        </w:rPr>
      </w:pPr>
      <w:r>
        <w:rPr>
          <w:rFonts w:ascii="Arial" w:hAnsi="Arial" w:cs="Arial"/>
        </w:rPr>
        <w:t>Jan Ebener</w:t>
      </w:r>
      <w:r w:rsidR="0077312F" w:rsidRPr="0077312F">
        <w:rPr>
          <w:rFonts w:ascii="Arial" w:hAnsi="Arial" w:cs="Arial"/>
        </w:rPr>
        <w:t xml:space="preserve">, Leiter </w:t>
      </w:r>
      <w:r>
        <w:rPr>
          <w:rFonts w:ascii="Arial" w:hAnsi="Arial" w:cs="Arial"/>
        </w:rPr>
        <w:t xml:space="preserve">Verkauf </w:t>
      </w:r>
      <w:r w:rsidR="0077312F" w:rsidRPr="0077312F">
        <w:rPr>
          <w:rFonts w:ascii="Arial" w:hAnsi="Arial" w:cs="Arial"/>
        </w:rPr>
        <w:t xml:space="preserve">des Geschäftsbereiches Werkzeugmaschinen bei </w:t>
      </w:r>
      <w:r w:rsidR="005C3923">
        <w:rPr>
          <w:rFonts w:ascii="Arial" w:hAnsi="Arial" w:cs="Arial"/>
        </w:rPr>
        <w:t>GEORG</w:t>
      </w:r>
      <w:r w:rsidR="0077312F">
        <w:rPr>
          <w:rFonts w:ascii="Arial" w:hAnsi="Arial" w:cs="Arial"/>
        </w:rPr>
        <w:t xml:space="preserve">, sieht </w:t>
      </w:r>
      <w:r w:rsidR="005C3923">
        <w:rPr>
          <w:rFonts w:ascii="Arial" w:hAnsi="Arial" w:cs="Arial"/>
        </w:rPr>
        <w:t>mit dem Auftra</w:t>
      </w:r>
      <w:r w:rsidR="00503E39">
        <w:rPr>
          <w:rFonts w:ascii="Arial" w:hAnsi="Arial" w:cs="Arial"/>
        </w:rPr>
        <w:t xml:space="preserve">g erneut das Konzept der </w:t>
      </w:r>
      <w:r w:rsidR="00732632">
        <w:rPr>
          <w:rFonts w:ascii="Arial" w:hAnsi="Arial" w:cs="Arial"/>
        </w:rPr>
        <w:t xml:space="preserve">hydrostatisch geführten </w:t>
      </w:r>
      <w:r w:rsidR="005C3923">
        <w:rPr>
          <w:rFonts w:ascii="Arial" w:hAnsi="Arial" w:cs="Arial"/>
        </w:rPr>
        <w:t xml:space="preserve">Maschinen </w:t>
      </w:r>
      <w:r w:rsidR="0077312F">
        <w:rPr>
          <w:rFonts w:ascii="Arial" w:hAnsi="Arial" w:cs="Arial"/>
        </w:rPr>
        <w:t>bestätigt</w:t>
      </w:r>
      <w:r w:rsidR="001402C4">
        <w:rPr>
          <w:rFonts w:ascii="Arial" w:hAnsi="Arial" w:cs="Arial"/>
        </w:rPr>
        <w:t>: „</w:t>
      </w:r>
      <w:r w:rsidR="00D66569">
        <w:rPr>
          <w:rFonts w:ascii="Arial" w:hAnsi="Arial" w:cs="Arial"/>
        </w:rPr>
        <w:t xml:space="preserve">Unser Kunde honoriert offensichtlich neben der Qualität unserer </w:t>
      </w:r>
      <w:r w:rsidR="005C3923">
        <w:rPr>
          <w:rFonts w:ascii="Arial" w:hAnsi="Arial" w:cs="Arial"/>
        </w:rPr>
        <w:t>Anlagen</w:t>
      </w:r>
      <w:r w:rsidR="00D66569">
        <w:rPr>
          <w:rFonts w:ascii="Arial" w:hAnsi="Arial" w:cs="Arial"/>
        </w:rPr>
        <w:t xml:space="preserve"> auch</w:t>
      </w:r>
      <w:r w:rsidR="0044214A">
        <w:rPr>
          <w:rFonts w:ascii="Arial" w:hAnsi="Arial" w:cs="Arial"/>
        </w:rPr>
        <w:t xml:space="preserve"> ihre</w:t>
      </w:r>
      <w:r w:rsidR="00D66569">
        <w:rPr>
          <w:rFonts w:ascii="Arial" w:hAnsi="Arial" w:cs="Arial"/>
        </w:rPr>
        <w:t xml:space="preserve"> Wirtschaftlichkeit.</w:t>
      </w:r>
      <w:r w:rsidR="00D66569" w:rsidRPr="00D66569">
        <w:rPr>
          <w:rFonts w:ascii="Arial" w:hAnsi="Arial" w:cs="Arial"/>
        </w:rPr>
        <w:t xml:space="preserve"> </w:t>
      </w:r>
      <w:r w:rsidR="006678D7">
        <w:rPr>
          <w:rFonts w:ascii="Arial" w:hAnsi="Arial" w:cs="Arial"/>
        </w:rPr>
        <w:t>So haben wir uns gegen starken</w:t>
      </w:r>
      <w:r w:rsidR="006678D7" w:rsidRPr="00CB74E8">
        <w:rPr>
          <w:rFonts w:ascii="Arial" w:hAnsi="Arial" w:cs="Arial"/>
        </w:rPr>
        <w:t xml:space="preserve"> in</w:t>
      </w:r>
      <w:r w:rsidR="006678D7">
        <w:rPr>
          <w:rFonts w:ascii="Arial" w:hAnsi="Arial" w:cs="Arial"/>
        </w:rPr>
        <w:t xml:space="preserve">- und </w:t>
      </w:r>
      <w:r w:rsidR="006678D7" w:rsidRPr="00CB74E8">
        <w:rPr>
          <w:rFonts w:ascii="Arial" w:hAnsi="Arial" w:cs="Arial"/>
        </w:rPr>
        <w:t>ausländische</w:t>
      </w:r>
      <w:r w:rsidR="006678D7">
        <w:rPr>
          <w:rFonts w:ascii="Arial" w:hAnsi="Arial" w:cs="Arial"/>
        </w:rPr>
        <w:t xml:space="preserve">n </w:t>
      </w:r>
      <w:r w:rsidR="006678D7" w:rsidRPr="00CB74E8">
        <w:rPr>
          <w:rFonts w:ascii="Arial" w:hAnsi="Arial" w:cs="Arial"/>
        </w:rPr>
        <w:t>Wettbewerb</w:t>
      </w:r>
      <w:r w:rsidR="006678D7">
        <w:rPr>
          <w:rFonts w:ascii="Arial" w:hAnsi="Arial" w:cs="Arial"/>
        </w:rPr>
        <w:t xml:space="preserve"> durchgesetzt. </w:t>
      </w:r>
      <w:r w:rsidR="002E1B6C">
        <w:rPr>
          <w:rFonts w:ascii="Arial" w:hAnsi="Arial" w:cs="Arial"/>
        </w:rPr>
        <w:t>Mit dem</w:t>
      </w:r>
      <w:r w:rsidR="0077312F">
        <w:rPr>
          <w:rFonts w:ascii="Arial" w:hAnsi="Arial" w:cs="Arial"/>
        </w:rPr>
        <w:t xml:space="preserve"> </w:t>
      </w:r>
      <w:r w:rsidR="00D34059">
        <w:rPr>
          <w:rFonts w:ascii="Arial" w:hAnsi="Arial" w:cs="Arial"/>
        </w:rPr>
        <w:t>hydrost</w:t>
      </w:r>
      <w:r w:rsidR="00C728F9">
        <w:rPr>
          <w:rFonts w:ascii="Arial" w:hAnsi="Arial" w:cs="Arial"/>
        </w:rPr>
        <w:t>at</w:t>
      </w:r>
      <w:r w:rsidR="00D34059">
        <w:rPr>
          <w:rFonts w:ascii="Arial" w:hAnsi="Arial" w:cs="Arial"/>
        </w:rPr>
        <w:t>ischen</w:t>
      </w:r>
      <w:r w:rsidR="0077312F">
        <w:rPr>
          <w:rFonts w:ascii="Arial" w:hAnsi="Arial" w:cs="Arial"/>
        </w:rPr>
        <w:t>,</w:t>
      </w:r>
      <w:r w:rsidR="00D66569" w:rsidRPr="00CB74E8">
        <w:rPr>
          <w:rFonts w:ascii="Arial" w:hAnsi="Arial" w:cs="Arial"/>
        </w:rPr>
        <w:t xml:space="preserve"> </w:t>
      </w:r>
      <w:r w:rsidR="00D66569">
        <w:rPr>
          <w:rFonts w:ascii="Arial" w:hAnsi="Arial" w:cs="Arial"/>
        </w:rPr>
        <w:t>verschleißfreien</w:t>
      </w:r>
      <w:r w:rsidR="00D66569" w:rsidRPr="00CB74E8">
        <w:rPr>
          <w:rFonts w:ascii="Arial" w:hAnsi="Arial" w:cs="Arial"/>
        </w:rPr>
        <w:t xml:space="preserve"> Führungssystem</w:t>
      </w:r>
      <w:r w:rsidR="00D66569">
        <w:rPr>
          <w:rFonts w:ascii="Arial" w:hAnsi="Arial" w:cs="Arial"/>
        </w:rPr>
        <w:t xml:space="preserve"> </w:t>
      </w:r>
      <w:r w:rsidR="006D0BF3">
        <w:rPr>
          <w:rFonts w:ascii="Arial" w:hAnsi="Arial" w:cs="Arial"/>
        </w:rPr>
        <w:t>s</w:t>
      </w:r>
      <w:r w:rsidR="00D66569">
        <w:rPr>
          <w:rFonts w:ascii="Arial" w:hAnsi="Arial" w:cs="Arial"/>
        </w:rPr>
        <w:t>i</w:t>
      </w:r>
      <w:r w:rsidR="006D0BF3">
        <w:rPr>
          <w:rFonts w:ascii="Arial" w:hAnsi="Arial" w:cs="Arial"/>
        </w:rPr>
        <w:t>nd</w:t>
      </w:r>
      <w:r w:rsidR="00D66569">
        <w:rPr>
          <w:rFonts w:ascii="Arial" w:hAnsi="Arial" w:cs="Arial"/>
        </w:rPr>
        <w:t xml:space="preserve"> </w:t>
      </w:r>
      <w:r w:rsidR="006678D7">
        <w:rPr>
          <w:rFonts w:ascii="Arial" w:hAnsi="Arial" w:cs="Arial"/>
        </w:rPr>
        <w:t>die Drehmaschinen</w:t>
      </w:r>
      <w:r w:rsidR="0077312F">
        <w:rPr>
          <w:rFonts w:ascii="Arial" w:hAnsi="Arial" w:cs="Arial"/>
        </w:rPr>
        <w:t xml:space="preserve"> </w:t>
      </w:r>
      <w:r w:rsidR="00D66569">
        <w:rPr>
          <w:rFonts w:ascii="Arial" w:hAnsi="Arial" w:cs="Arial"/>
        </w:rPr>
        <w:t>zwar</w:t>
      </w:r>
      <w:r w:rsidR="00D66569" w:rsidRPr="00CB74E8">
        <w:rPr>
          <w:rFonts w:ascii="Arial" w:hAnsi="Arial" w:cs="Arial"/>
        </w:rPr>
        <w:t xml:space="preserve"> in der Anschaffung etwas teurer</w:t>
      </w:r>
      <w:r w:rsidR="00D66569">
        <w:rPr>
          <w:rFonts w:ascii="Arial" w:hAnsi="Arial" w:cs="Arial"/>
        </w:rPr>
        <w:t>, aber über</w:t>
      </w:r>
      <w:r w:rsidR="00D66569" w:rsidRPr="00CB74E8">
        <w:rPr>
          <w:rFonts w:ascii="Arial" w:hAnsi="Arial" w:cs="Arial"/>
        </w:rPr>
        <w:t xml:space="preserve"> Jahre und Jahrzehnte wesentlich wirtschaftlicher.</w:t>
      </w:r>
      <w:r w:rsidR="006D0BF3">
        <w:rPr>
          <w:rFonts w:ascii="Arial" w:hAnsi="Arial" w:cs="Arial"/>
        </w:rPr>
        <w:t>“</w:t>
      </w:r>
    </w:p>
    <w:p w:rsidR="00986439" w:rsidRDefault="005C3923" w:rsidP="00CB74E8">
      <w:pPr>
        <w:rPr>
          <w:rFonts w:ascii="Arial" w:hAnsi="Arial" w:cs="Arial"/>
        </w:rPr>
      </w:pPr>
      <w:r>
        <w:rPr>
          <w:rFonts w:ascii="Arial" w:hAnsi="Arial" w:cs="Arial"/>
        </w:rPr>
        <w:t>GE</w:t>
      </w:r>
      <w:r w:rsidR="006678D7">
        <w:rPr>
          <w:rFonts w:ascii="Arial" w:hAnsi="Arial" w:cs="Arial"/>
        </w:rPr>
        <w:t xml:space="preserve">ORG </w:t>
      </w:r>
      <w:r w:rsidR="00D34059">
        <w:rPr>
          <w:rFonts w:ascii="Arial" w:hAnsi="Arial" w:cs="Arial"/>
        </w:rPr>
        <w:t>wird</w:t>
      </w:r>
      <w:r w:rsidR="006678D7">
        <w:rPr>
          <w:rFonts w:ascii="Arial" w:hAnsi="Arial" w:cs="Arial"/>
        </w:rPr>
        <w:t xml:space="preserve"> die Maschine im </w:t>
      </w:r>
      <w:r w:rsidR="00D34059" w:rsidRPr="00C728F9">
        <w:rPr>
          <w:rFonts w:ascii="Arial" w:hAnsi="Arial" w:cs="Arial"/>
        </w:rPr>
        <w:t>Herbst 2016</w:t>
      </w:r>
      <w:r w:rsidR="006678D7">
        <w:rPr>
          <w:rFonts w:ascii="Arial" w:hAnsi="Arial" w:cs="Arial"/>
        </w:rPr>
        <w:t xml:space="preserve"> liefer</w:t>
      </w:r>
      <w:r w:rsidR="00D34059">
        <w:rPr>
          <w:rFonts w:ascii="Arial" w:hAnsi="Arial" w:cs="Arial"/>
        </w:rPr>
        <w:t>n</w:t>
      </w:r>
      <w:r w:rsidR="00C728F9">
        <w:rPr>
          <w:rFonts w:ascii="Arial" w:hAnsi="Arial" w:cs="Arial"/>
        </w:rPr>
        <w:t>.</w:t>
      </w:r>
    </w:p>
    <w:p w:rsidR="00572AD8" w:rsidRDefault="00572AD8" w:rsidP="00CB74E8">
      <w:pPr>
        <w:rPr>
          <w:rFonts w:ascii="Arial" w:hAnsi="Arial" w:cs="Arial"/>
        </w:rPr>
      </w:pPr>
      <w:r>
        <w:rPr>
          <w:rFonts w:ascii="Arial" w:hAnsi="Arial" w:cs="Arial"/>
          <w:b/>
          <w:sz w:val="22"/>
        </w:rPr>
        <w:lastRenderedPageBreak/>
        <w:t>2</w:t>
      </w:r>
      <w:r w:rsidRPr="007650AE">
        <w:rPr>
          <w:rFonts w:ascii="Arial" w:hAnsi="Arial" w:cs="Arial"/>
          <w:b/>
          <w:sz w:val="22"/>
        </w:rPr>
        <w:t>.</w:t>
      </w:r>
      <w:r>
        <w:rPr>
          <w:rFonts w:ascii="Arial" w:hAnsi="Arial" w:cs="Arial"/>
          <w:b/>
          <w:sz w:val="22"/>
        </w:rPr>
        <w:t>7</w:t>
      </w:r>
      <w:r w:rsidRPr="007650AE">
        <w:rPr>
          <w:rFonts w:ascii="Arial" w:hAnsi="Arial" w:cs="Arial"/>
          <w:b/>
          <w:sz w:val="22"/>
        </w:rPr>
        <w:t>00 Zeichen einschließlich Vorspann und Leerzeichen</w:t>
      </w:r>
    </w:p>
    <w:p w:rsidR="00986439" w:rsidRPr="00420C85" w:rsidRDefault="008C22C1" w:rsidP="00D46229">
      <w:pPr>
        <w:ind w:left="426"/>
        <w:rPr>
          <w:rFonts w:ascii="Arial" w:hAnsi="Arial" w:cs="Arial"/>
          <w:b/>
          <w:sz w:val="22"/>
        </w:rPr>
      </w:pPr>
      <w:r w:rsidRPr="00420C85">
        <w:rPr>
          <w:rFonts w:ascii="Arial" w:hAnsi="Arial" w:cs="Arial"/>
          <w:b/>
          <w:sz w:val="22"/>
        </w:rPr>
        <w:t xml:space="preserve">Hintergrund: </w:t>
      </w:r>
      <w:r w:rsidR="00664470">
        <w:rPr>
          <w:rFonts w:ascii="Arial" w:hAnsi="Arial" w:cs="Arial"/>
          <w:b/>
          <w:sz w:val="22"/>
        </w:rPr>
        <w:br/>
      </w:r>
      <w:r w:rsidRPr="00420C85">
        <w:rPr>
          <w:rFonts w:ascii="Arial" w:hAnsi="Arial" w:cs="Arial"/>
          <w:b/>
          <w:sz w:val="22"/>
        </w:rPr>
        <w:t xml:space="preserve">Die </w:t>
      </w:r>
      <w:r w:rsidR="00D46229">
        <w:rPr>
          <w:rFonts w:ascii="Arial" w:hAnsi="Arial" w:cs="Arial"/>
          <w:b/>
          <w:sz w:val="22"/>
        </w:rPr>
        <w:t>Kostenvorteile der GEORG-Walzendrehmaschinen</w:t>
      </w:r>
    </w:p>
    <w:p w:rsidR="00852EE3" w:rsidRPr="00F92E31" w:rsidRDefault="00852EE3" w:rsidP="00D46229">
      <w:pPr>
        <w:ind w:left="426" w:right="1982"/>
      </w:pPr>
      <w:r w:rsidRPr="00F92E31">
        <w:t xml:space="preserve">Die außergewöhnlich robuste Konstruktion der </w:t>
      </w:r>
      <w:r w:rsidR="00572AD8" w:rsidRPr="00572AD8">
        <w:t xml:space="preserve">Walzendrehmaschinen von </w:t>
      </w:r>
      <w:r w:rsidR="00D46229">
        <w:t>GEORG</w:t>
      </w:r>
      <w:r w:rsidR="00572AD8" w:rsidRPr="00F92E31">
        <w:t xml:space="preserve"> </w:t>
      </w:r>
      <w:r w:rsidRPr="00F92E31">
        <w:t xml:space="preserve">zeigt ihre Vorteile bereits nach wenigen Jahren Betriebsdauer: Im Vergleich mit leichteren oder nicht voll hydrostatisch gelagerten Maschinen generieren sie über ihre Betriebsdauer gesehen deutlich geringere Kosten: Ihre hohe Wartungsfreundlichkeit und niedrige Betriebskosten </w:t>
      </w:r>
      <w:r w:rsidR="00503E39" w:rsidRPr="00F92E31">
        <w:t>senken die</w:t>
      </w:r>
      <w:r w:rsidRPr="00F92E31">
        <w:t xml:space="preserve"> Lebenszykluskosten </w:t>
      </w:r>
      <w:r w:rsidR="00503E39" w:rsidRPr="00F92E31">
        <w:t xml:space="preserve">ebenso </w:t>
      </w:r>
      <w:r w:rsidRPr="00F92E31">
        <w:t xml:space="preserve">wie </w:t>
      </w:r>
      <w:r w:rsidR="006C34F8" w:rsidRPr="008637B0">
        <w:t xml:space="preserve">die verschleißfreie </w:t>
      </w:r>
      <w:r w:rsidRPr="00F92E31">
        <w:t>hydrostatische Lagerung oder die hohe Verfügbarkeit stabiler und bewährter Komponenten.</w:t>
      </w:r>
    </w:p>
    <w:p w:rsidR="00852EE3" w:rsidRPr="008637B0" w:rsidRDefault="00852EE3" w:rsidP="00D46229">
      <w:pPr>
        <w:ind w:left="426" w:right="1982"/>
        <w:rPr>
          <w:strike/>
        </w:rPr>
      </w:pPr>
      <w:r w:rsidRPr="00F92E31">
        <w:t xml:space="preserve">Aufgrund der breiten Maschinenbetten und der insgesamt stabileren Maschine verlängern sich die Intervalle zwischen den Revisionen und führen somit zu reduzierten Betriebskosten. Die kurzen Bearbeitungszeiten erhöhen die Produktivität und senken somit die Stückkosten. </w:t>
      </w:r>
    </w:p>
    <w:p w:rsidR="00B5407F" w:rsidRPr="007650AE" w:rsidRDefault="00572AD8" w:rsidP="00D46229">
      <w:pPr>
        <w:ind w:left="426"/>
        <w:rPr>
          <w:rFonts w:ascii="Arial" w:hAnsi="Arial" w:cs="Arial"/>
          <w:b/>
          <w:sz w:val="22"/>
        </w:rPr>
      </w:pPr>
      <w:r>
        <w:rPr>
          <w:rFonts w:ascii="Arial" w:hAnsi="Arial" w:cs="Arial"/>
          <w:b/>
          <w:sz w:val="22"/>
        </w:rPr>
        <w:t xml:space="preserve">Hintergrund: </w:t>
      </w:r>
      <w:r w:rsidR="00664470">
        <w:rPr>
          <w:rFonts w:ascii="Arial" w:hAnsi="Arial" w:cs="Arial"/>
          <w:b/>
          <w:sz w:val="22"/>
        </w:rPr>
        <w:t>95</w:t>
      </w:r>
      <w:r w:rsidR="00215955" w:rsidRPr="007650AE">
        <w:rPr>
          <w:rFonts w:ascii="Arial" w:hAnsi="Arial" w:cs="Arial"/>
          <w:b/>
          <w:sz w:val="22"/>
        </w:rPr>
        <w:t xml:space="preserve">0 </w:t>
      </w:r>
      <w:r w:rsidR="00B362D3" w:rsidRPr="007650AE">
        <w:rPr>
          <w:rFonts w:ascii="Arial" w:hAnsi="Arial" w:cs="Arial"/>
          <w:b/>
          <w:sz w:val="22"/>
        </w:rPr>
        <w:t>Zeichen einschließlich Leerzeichen</w:t>
      </w:r>
    </w:p>
    <w:p w:rsidR="00B5407F" w:rsidRDefault="00B5407F" w:rsidP="00572AD8">
      <w:pPr>
        <w:ind w:right="1985"/>
        <w:jc w:val="center"/>
        <w:rPr>
          <w:b/>
        </w:rPr>
      </w:pPr>
      <w:bookmarkStart w:id="1" w:name="GEORG_ultraturn_R"/>
      <w:bookmarkEnd w:id="1"/>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7"/>
        <w:gridCol w:w="4082"/>
      </w:tblGrid>
      <w:tr w:rsidR="0019001C" w:rsidRPr="00D347FA" w:rsidTr="00AD1295">
        <w:tc>
          <w:tcPr>
            <w:tcW w:w="4957" w:type="dxa"/>
          </w:tcPr>
          <w:p w:rsidR="0019001C" w:rsidRPr="00030EBB" w:rsidRDefault="0019001C" w:rsidP="00030EBB">
            <w:pPr>
              <w:keepNext/>
              <w:spacing w:before="120"/>
              <w:ind w:right="743"/>
              <w:rPr>
                <w:b/>
              </w:rPr>
            </w:pPr>
            <w:r w:rsidRPr="00030EBB">
              <w:rPr>
                <w:b/>
              </w:rPr>
              <w:t>Kontakt:</w:t>
            </w:r>
          </w:p>
          <w:p w:rsidR="0019001C" w:rsidRPr="007A0662" w:rsidRDefault="0019001C" w:rsidP="00B13B80">
            <w:pPr>
              <w:tabs>
                <w:tab w:val="left" w:pos="900"/>
              </w:tabs>
              <w:ind w:right="743"/>
              <w:rPr>
                <w:b/>
                <w:lang w:val="en-GB"/>
              </w:rPr>
            </w:pPr>
            <w:r w:rsidRPr="00030EBB">
              <w:t>Heinrich Georg GmbH Maschinenfabrik</w:t>
            </w:r>
            <w:r w:rsidRPr="00030EBB">
              <w:br/>
            </w:r>
            <w:r w:rsidR="00655A2C">
              <w:t>Geschäftsbereich Werkzeugmaschinen</w:t>
            </w:r>
            <w:r w:rsidR="009C61F3" w:rsidRPr="00030EBB">
              <w:br/>
            </w:r>
            <w:proofErr w:type="spellStart"/>
            <w:r w:rsidR="009C61F3" w:rsidRPr="00030EBB">
              <w:t>Langenauer</w:t>
            </w:r>
            <w:proofErr w:type="spellEnd"/>
            <w:r w:rsidR="009C61F3" w:rsidRPr="00030EBB">
              <w:t xml:space="preserve"> Straße 12</w:t>
            </w:r>
            <w:r w:rsidR="009C61F3" w:rsidRPr="00030EBB">
              <w:br/>
              <w:t>57223 Kreuztal</w:t>
            </w:r>
            <w:r w:rsidRPr="00030EBB">
              <w:br/>
              <w:t>Tel.:  +49.</w:t>
            </w:r>
            <w:r w:rsidR="009C61F3" w:rsidRPr="00030EBB">
              <w:t xml:space="preserve"> </w:t>
            </w:r>
            <w:r w:rsidR="00655A2C">
              <w:rPr>
                <w:lang w:val="en-GB"/>
              </w:rPr>
              <w:t>2732 779-306</w:t>
            </w:r>
            <w:r w:rsidRPr="007A0662">
              <w:rPr>
                <w:lang w:val="en-GB"/>
              </w:rPr>
              <w:br/>
              <w:t>Fax:  +49.</w:t>
            </w:r>
            <w:r w:rsidR="00655A2C">
              <w:rPr>
                <w:lang w:val="en-GB"/>
              </w:rPr>
              <w:t xml:space="preserve"> 2732 779-316</w:t>
            </w:r>
            <w:r w:rsidRPr="007A0662">
              <w:rPr>
                <w:lang w:val="en-GB"/>
              </w:rPr>
              <w:br/>
              <w:t>www.</w:t>
            </w:r>
            <w:r w:rsidR="009C61F3" w:rsidRPr="007A0662">
              <w:rPr>
                <w:lang w:val="en-GB"/>
              </w:rPr>
              <w:t>georg</w:t>
            </w:r>
            <w:r w:rsidRPr="007A0662">
              <w:rPr>
                <w:lang w:val="en-GB"/>
              </w:rPr>
              <w:t>.com</w:t>
            </w:r>
            <w:r w:rsidRPr="007A0662">
              <w:rPr>
                <w:lang w:val="en-GB"/>
              </w:rPr>
              <w:br/>
              <w:t xml:space="preserve">E-Mail: </w:t>
            </w:r>
            <w:r w:rsidR="00655A2C" w:rsidRPr="00655A2C">
              <w:rPr>
                <w:lang w:val="en-GB"/>
              </w:rPr>
              <w:t>wzm@georg.com</w:t>
            </w:r>
          </w:p>
        </w:tc>
        <w:tc>
          <w:tcPr>
            <w:tcW w:w="4082" w:type="dxa"/>
          </w:tcPr>
          <w:p w:rsidR="0019001C" w:rsidRPr="00030EBB" w:rsidRDefault="0019001C" w:rsidP="00030EBB">
            <w:pPr>
              <w:keepNext/>
              <w:spacing w:before="120"/>
              <w:ind w:right="743"/>
              <w:rPr>
                <w:b/>
              </w:rPr>
            </w:pPr>
            <w:r w:rsidRPr="00030EBB">
              <w:rPr>
                <w:b/>
              </w:rPr>
              <w:t>Ansprechpartner für die Presse:</w:t>
            </w:r>
          </w:p>
          <w:p w:rsidR="0019001C" w:rsidRPr="00895958" w:rsidRDefault="002F14C6" w:rsidP="00895958">
            <w:pPr>
              <w:ind w:right="743"/>
            </w:pPr>
            <w:r>
              <w:t>VIP</w:t>
            </w:r>
            <w:r w:rsidR="0019001C" w:rsidRPr="00030EBB">
              <w:t xml:space="preserve"> Kommunikation</w:t>
            </w:r>
            <w:r w:rsidR="0019001C" w:rsidRPr="00030EBB">
              <w:br/>
              <w:t>Dr.-Ing. Uwe Stein</w:t>
            </w:r>
            <w:r w:rsidR="0019001C" w:rsidRPr="00030EBB">
              <w:br/>
            </w:r>
            <w:proofErr w:type="spellStart"/>
            <w:r w:rsidR="00802B37">
              <w:t>Dennewart</w:t>
            </w:r>
            <w:r w:rsidR="0019001C" w:rsidRPr="00030EBB">
              <w:t>straße</w:t>
            </w:r>
            <w:proofErr w:type="spellEnd"/>
            <w:r w:rsidR="0019001C" w:rsidRPr="00030EBB">
              <w:t xml:space="preserve"> </w:t>
            </w:r>
            <w:r w:rsidR="00802B37">
              <w:t>25-27</w:t>
            </w:r>
            <w:r w:rsidR="0019001C" w:rsidRPr="00030EBB">
              <w:br/>
              <w:t>520</w:t>
            </w:r>
            <w:r w:rsidR="00895958">
              <w:t>68</w:t>
            </w:r>
            <w:r w:rsidR="0019001C" w:rsidRPr="00030EBB">
              <w:t xml:space="preserve"> Aachen</w:t>
            </w:r>
            <w:r w:rsidR="0019001C" w:rsidRPr="00030EBB">
              <w:br/>
              <w:t>Tel.:  +49.241.89468-55</w:t>
            </w:r>
            <w:r w:rsidR="0019001C" w:rsidRPr="00030EBB">
              <w:br/>
              <w:t>Fax:  +49.241.89468-44</w:t>
            </w:r>
            <w:r w:rsidR="0019001C" w:rsidRPr="00030EBB">
              <w:br/>
            </w:r>
            <w:hyperlink r:id="rId8" w:history="1">
              <w:r w:rsidR="0019001C" w:rsidRPr="00030EBB">
                <w:t>www.vip-kommunikation.de</w:t>
              </w:r>
            </w:hyperlink>
            <w:r w:rsidR="0019001C" w:rsidRPr="00030EBB">
              <w:br/>
              <w:t xml:space="preserve">E-Mail: </w:t>
            </w:r>
            <w:hyperlink r:id="rId9" w:history="1">
              <w:r w:rsidR="0019001C" w:rsidRPr="00030EBB">
                <w:t>stein@vip-kommunikation.de</w:t>
              </w:r>
            </w:hyperlink>
          </w:p>
        </w:tc>
      </w:tr>
    </w:tbl>
    <w:p w:rsidR="00EB6D90" w:rsidRPr="00562291" w:rsidRDefault="003708EB" w:rsidP="00AD1295">
      <w:pPr>
        <w:pStyle w:val="MMTopic1"/>
        <w:numPr>
          <w:ilvl w:val="0"/>
          <w:numId w:val="0"/>
        </w:numPr>
        <w:spacing w:after="120"/>
        <w:ind w:right="1985"/>
      </w:pPr>
      <w:r w:rsidRPr="00562291">
        <w:t>Abbildungen</w:t>
      </w:r>
      <w:r w:rsidR="00EB6D90" w:rsidRPr="00562291">
        <w:t>:</w:t>
      </w:r>
    </w:p>
    <w:p w:rsidR="00D5150A" w:rsidRPr="00435278" w:rsidRDefault="00D5150A" w:rsidP="00D5150A">
      <w:pPr>
        <w:pStyle w:val="MMTopic1"/>
        <w:numPr>
          <w:ilvl w:val="0"/>
          <w:numId w:val="0"/>
        </w:numPr>
        <w:tabs>
          <w:tab w:val="left" w:pos="708"/>
        </w:tabs>
        <w:spacing w:before="0" w:after="120"/>
        <w:ind w:right="565"/>
        <w:rPr>
          <w:rFonts w:ascii="Arial" w:hAnsi="Arial" w:cs="Arial"/>
          <w:sz w:val="22"/>
          <w:szCs w:val="22"/>
        </w:rPr>
      </w:pPr>
      <w:r w:rsidRPr="00D5150A">
        <w:rPr>
          <w:rFonts w:ascii="Arial" w:hAnsi="Arial" w:cs="Arial"/>
          <w:color w:val="FF0000"/>
          <w:sz w:val="24"/>
          <w:szCs w:val="28"/>
        </w:rPr>
        <w:t>Download der hoch aufgelösten Bilddateien:</w:t>
      </w:r>
      <w:r>
        <w:rPr>
          <w:rFonts w:ascii="Arial" w:hAnsi="Arial" w:cs="Arial"/>
          <w:color w:val="FF0000"/>
          <w:sz w:val="24"/>
          <w:szCs w:val="28"/>
        </w:rPr>
        <w:t xml:space="preserve"> </w:t>
      </w:r>
      <w:hyperlink r:id="rId10" w:history="1">
        <w:r>
          <w:rPr>
            <w:rStyle w:val="Hyperlink"/>
            <w:rFonts w:cs="Arial"/>
            <w:sz w:val="28"/>
            <w:szCs w:val="28"/>
          </w:rPr>
          <w:t>Pressefotos Georg</w:t>
        </w:r>
      </w:hyperlink>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33"/>
        <w:gridCol w:w="4139"/>
      </w:tblGrid>
      <w:tr w:rsidR="00290368" w:rsidRPr="00562291" w:rsidTr="00B5407F">
        <w:tc>
          <w:tcPr>
            <w:tcW w:w="4933" w:type="dxa"/>
          </w:tcPr>
          <w:p w:rsidR="00290368" w:rsidRPr="00562291" w:rsidRDefault="00290368" w:rsidP="00664470">
            <w:pPr>
              <w:spacing w:before="60" w:after="60"/>
              <w:ind w:left="601" w:right="147" w:hanging="601"/>
              <w:rPr>
                <w:lang w:eastAsia="de-DE"/>
              </w:rPr>
            </w:pPr>
            <w:r w:rsidRPr="00562291">
              <w:rPr>
                <w:b/>
                <w:lang w:eastAsia="de-DE"/>
              </w:rPr>
              <w:t>Bild 1:</w:t>
            </w:r>
            <w:r w:rsidRPr="00562291">
              <w:rPr>
                <w:b/>
                <w:lang w:eastAsia="de-DE"/>
              </w:rPr>
              <w:tab/>
            </w:r>
            <w:r w:rsidR="00A335A6" w:rsidRPr="00D46229">
              <w:rPr>
                <w:lang w:eastAsia="de-DE"/>
              </w:rPr>
              <w:t xml:space="preserve">Der </w:t>
            </w:r>
            <w:r w:rsidR="00533E0F" w:rsidRPr="00D46229">
              <w:rPr>
                <w:lang w:eastAsia="de-DE"/>
              </w:rPr>
              <w:t xml:space="preserve">Spindelstock </w:t>
            </w:r>
            <w:r w:rsidR="00A335A6">
              <w:rPr>
                <w:lang w:eastAsia="de-DE"/>
              </w:rPr>
              <w:t xml:space="preserve">einer </w:t>
            </w:r>
            <w:r w:rsidR="00533E0F">
              <w:rPr>
                <w:lang w:eastAsia="de-DE"/>
              </w:rPr>
              <w:t xml:space="preserve">GEORG </w:t>
            </w:r>
            <w:r w:rsidR="00A335A6">
              <w:rPr>
                <w:lang w:eastAsia="de-DE"/>
              </w:rPr>
              <w:t xml:space="preserve">Walzendrehmaschine </w:t>
            </w:r>
            <w:r w:rsidR="00533E0F">
              <w:rPr>
                <w:lang w:eastAsia="de-DE"/>
              </w:rPr>
              <w:t xml:space="preserve">vom Typ </w:t>
            </w:r>
            <w:proofErr w:type="spellStart"/>
            <w:r w:rsidR="00A335A6">
              <w:rPr>
                <w:lang w:eastAsia="de-DE"/>
              </w:rPr>
              <w:t>ultraturn</w:t>
            </w:r>
            <w:proofErr w:type="spellEnd"/>
            <w:r w:rsidR="00A335A6">
              <w:rPr>
                <w:lang w:eastAsia="de-DE"/>
              </w:rPr>
              <w:t xml:space="preserve"> </w:t>
            </w:r>
            <w:r w:rsidR="00533E0F">
              <w:rPr>
                <w:lang w:eastAsia="de-DE"/>
              </w:rPr>
              <w:t xml:space="preserve">900 </w:t>
            </w:r>
            <w:r w:rsidR="00A335A6">
              <w:rPr>
                <w:lang w:eastAsia="de-DE"/>
              </w:rPr>
              <w:t>R.</w:t>
            </w:r>
          </w:p>
          <w:p w:rsidR="00290368" w:rsidRPr="00562291" w:rsidRDefault="00290368" w:rsidP="00664470">
            <w:pPr>
              <w:spacing w:before="60" w:after="60"/>
              <w:ind w:left="601" w:right="147" w:hanging="601"/>
              <w:rPr>
                <w:lang w:eastAsia="de-DE"/>
              </w:rPr>
            </w:pPr>
            <w:r w:rsidRPr="00562291">
              <w:t xml:space="preserve">Dateiname: </w:t>
            </w:r>
            <w:r w:rsidRPr="00562291">
              <w:br/>
            </w:r>
            <w:r w:rsidR="00160446" w:rsidRPr="00160446">
              <w:t xml:space="preserve">GEORG </w:t>
            </w:r>
            <w:proofErr w:type="spellStart"/>
            <w:r w:rsidR="00160446" w:rsidRPr="00160446">
              <w:t>ultraturn</w:t>
            </w:r>
            <w:proofErr w:type="spellEnd"/>
            <w:r w:rsidR="00160446" w:rsidRPr="00160446">
              <w:t xml:space="preserve"> R </w:t>
            </w:r>
            <w:proofErr w:type="spellStart"/>
            <w:r w:rsidR="00703FD2">
              <w:t>Spindelstock</w:t>
            </w:r>
            <w:r w:rsidR="00160446" w:rsidRPr="00160446">
              <w:t>.</w:t>
            </w:r>
            <w:r w:rsidRPr="00562291">
              <w:t>jpg</w:t>
            </w:r>
            <w:proofErr w:type="spellEnd"/>
          </w:p>
        </w:tc>
        <w:tc>
          <w:tcPr>
            <w:tcW w:w="4139" w:type="dxa"/>
          </w:tcPr>
          <w:p w:rsidR="00290368" w:rsidRPr="00562291" w:rsidRDefault="00160446" w:rsidP="00C04E4F">
            <w:pPr>
              <w:spacing w:before="60" w:after="60"/>
              <w:ind w:right="317"/>
              <w:jc w:val="center"/>
              <w:rPr>
                <w:lang w:eastAsia="de-DE"/>
              </w:rPr>
            </w:pPr>
            <w:r>
              <w:rPr>
                <w:noProof/>
                <w:lang w:eastAsia="de-DE"/>
              </w:rPr>
              <w:drawing>
                <wp:inline distT="0" distB="0" distL="0" distR="0">
                  <wp:extent cx="1987146" cy="14902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ORG ultraturn R .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92222" cy="1494039"/>
                          </a:xfrm>
                          <a:prstGeom prst="rect">
                            <a:avLst/>
                          </a:prstGeom>
                        </pic:spPr>
                      </pic:pic>
                    </a:graphicData>
                  </a:graphic>
                </wp:inline>
              </w:drawing>
            </w:r>
          </w:p>
        </w:tc>
      </w:tr>
      <w:tr w:rsidR="008231DC" w:rsidRPr="00562291" w:rsidTr="00B5407F">
        <w:tc>
          <w:tcPr>
            <w:tcW w:w="4933" w:type="dxa"/>
          </w:tcPr>
          <w:p w:rsidR="008231DC" w:rsidRPr="008637B0" w:rsidRDefault="008231DC" w:rsidP="008231DC">
            <w:pPr>
              <w:spacing w:before="60" w:after="60"/>
              <w:ind w:left="601" w:right="147" w:hanging="601"/>
            </w:pPr>
            <w:r w:rsidRPr="00562291">
              <w:rPr>
                <w:b/>
                <w:lang w:eastAsia="de-DE"/>
              </w:rPr>
              <w:t xml:space="preserve">Bild </w:t>
            </w:r>
            <w:r>
              <w:rPr>
                <w:b/>
                <w:lang w:eastAsia="de-DE"/>
              </w:rPr>
              <w:t>2</w:t>
            </w:r>
            <w:r w:rsidR="00DA5E41">
              <w:rPr>
                <w:b/>
                <w:lang w:eastAsia="de-DE"/>
              </w:rPr>
              <w:t>a</w:t>
            </w:r>
            <w:r w:rsidRPr="00562291">
              <w:rPr>
                <w:b/>
                <w:lang w:eastAsia="de-DE"/>
              </w:rPr>
              <w:t>:</w:t>
            </w:r>
            <w:r w:rsidRPr="00562291">
              <w:rPr>
                <w:b/>
                <w:lang w:eastAsia="de-DE"/>
              </w:rPr>
              <w:tab/>
            </w:r>
            <w:r w:rsidR="000A681F">
              <w:rPr>
                <w:lang w:eastAsia="de-DE"/>
              </w:rPr>
              <w:t xml:space="preserve">Bereits </w:t>
            </w:r>
            <w:r w:rsidR="00DA5E41">
              <w:rPr>
                <w:lang w:eastAsia="de-DE"/>
              </w:rPr>
              <w:t xml:space="preserve">in </w:t>
            </w:r>
            <w:proofErr w:type="spellStart"/>
            <w:r w:rsidR="00DA5E41">
              <w:rPr>
                <w:lang w:eastAsia="de-DE"/>
              </w:rPr>
              <w:t>Trinec</w:t>
            </w:r>
            <w:proofErr w:type="spellEnd"/>
            <w:r w:rsidR="00DA5E41">
              <w:rPr>
                <w:lang w:eastAsia="de-DE"/>
              </w:rPr>
              <w:t xml:space="preserve"> im Einsatz:</w:t>
            </w:r>
            <w:r>
              <w:t xml:space="preserve"> </w:t>
            </w:r>
            <w:r w:rsidR="00DA5E41">
              <w:t xml:space="preserve">Eine </w:t>
            </w:r>
            <w:r>
              <w:t>GEORG Walzendr</w:t>
            </w:r>
            <w:r w:rsidR="00491DF8">
              <w:t xml:space="preserve">ehmaschine vom Typ </w:t>
            </w:r>
            <w:proofErr w:type="spellStart"/>
            <w:r w:rsidR="00491DF8">
              <w:t>ultraturn</w:t>
            </w:r>
            <w:proofErr w:type="spellEnd"/>
            <w:r w:rsidR="00491DF8">
              <w:t xml:space="preserve"> 150</w:t>
            </w:r>
            <w:r>
              <w:t>0 R</w:t>
            </w:r>
            <w:r w:rsidR="00DA5E41">
              <w:t xml:space="preserve"> für </w:t>
            </w:r>
            <w:r w:rsidR="00491DF8" w:rsidRPr="008637B0">
              <w:t>Profilwalzen</w:t>
            </w:r>
            <w:r w:rsidR="008637B0">
              <w:t>.</w:t>
            </w:r>
          </w:p>
          <w:p w:rsidR="008231DC" w:rsidRPr="00562291" w:rsidRDefault="008231DC" w:rsidP="00B27CF0">
            <w:pPr>
              <w:spacing w:before="60" w:after="60"/>
              <w:ind w:left="601" w:right="147" w:hanging="601"/>
              <w:rPr>
                <w:b/>
                <w:lang w:eastAsia="de-DE"/>
              </w:rPr>
            </w:pPr>
            <w:r w:rsidRPr="00562291">
              <w:t xml:space="preserve">Dateiname: </w:t>
            </w:r>
            <w:r w:rsidRPr="00562291">
              <w:br/>
            </w:r>
            <w:r w:rsidRPr="00160446">
              <w:t xml:space="preserve">GEORG </w:t>
            </w:r>
            <w:proofErr w:type="spellStart"/>
            <w:r w:rsidR="00CB6964">
              <w:t>Georg</w:t>
            </w:r>
            <w:proofErr w:type="spellEnd"/>
            <w:r w:rsidR="00CB6964">
              <w:t xml:space="preserve"> P1011</w:t>
            </w:r>
            <w:r w:rsidR="00B27CF0">
              <w:t>669</w:t>
            </w:r>
            <w:r w:rsidRPr="00160446">
              <w:t>.</w:t>
            </w:r>
            <w:r w:rsidRPr="00562291">
              <w:t>jpg</w:t>
            </w:r>
            <w:r>
              <w:t xml:space="preserve"> </w:t>
            </w:r>
          </w:p>
        </w:tc>
        <w:tc>
          <w:tcPr>
            <w:tcW w:w="4139" w:type="dxa"/>
          </w:tcPr>
          <w:p w:rsidR="008231DC" w:rsidRDefault="008761A5" w:rsidP="00C04E4F">
            <w:pPr>
              <w:spacing w:before="60" w:after="60"/>
              <w:ind w:right="317"/>
              <w:jc w:val="center"/>
              <w:rPr>
                <w:noProof/>
                <w:lang w:eastAsia="de-DE"/>
              </w:rPr>
            </w:pPr>
            <w:r>
              <w:rPr>
                <w:noProof/>
                <w:lang w:eastAsia="de-DE"/>
              </w:rPr>
              <w:drawing>
                <wp:inline distT="0" distB="0" distL="0" distR="0">
                  <wp:extent cx="2002153" cy="1501487"/>
                  <wp:effectExtent l="0" t="0" r="0" b="381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1011669.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8247" cy="1506057"/>
                          </a:xfrm>
                          <a:prstGeom prst="rect">
                            <a:avLst/>
                          </a:prstGeom>
                        </pic:spPr>
                      </pic:pic>
                    </a:graphicData>
                  </a:graphic>
                </wp:inline>
              </w:drawing>
            </w:r>
          </w:p>
        </w:tc>
      </w:tr>
      <w:tr w:rsidR="008231DC" w:rsidRPr="00562291" w:rsidTr="00B5407F">
        <w:tc>
          <w:tcPr>
            <w:tcW w:w="4933" w:type="dxa"/>
          </w:tcPr>
          <w:p w:rsidR="008761A5" w:rsidRPr="008637B0" w:rsidRDefault="008761A5" w:rsidP="00DA5E41">
            <w:pPr>
              <w:spacing w:before="60" w:after="60"/>
              <w:ind w:left="743" w:right="147" w:hanging="743"/>
            </w:pPr>
            <w:r w:rsidRPr="00562291">
              <w:rPr>
                <w:b/>
                <w:lang w:eastAsia="de-DE"/>
              </w:rPr>
              <w:lastRenderedPageBreak/>
              <w:t xml:space="preserve">Bild </w:t>
            </w:r>
            <w:r w:rsidR="00DA5E41">
              <w:rPr>
                <w:b/>
                <w:lang w:eastAsia="de-DE"/>
              </w:rPr>
              <w:t>2b</w:t>
            </w:r>
            <w:r w:rsidRPr="00562291">
              <w:rPr>
                <w:b/>
                <w:lang w:eastAsia="de-DE"/>
              </w:rPr>
              <w:t>:</w:t>
            </w:r>
            <w:r w:rsidRPr="00562291">
              <w:rPr>
                <w:b/>
                <w:lang w:eastAsia="de-DE"/>
              </w:rPr>
              <w:tab/>
            </w:r>
            <w:r w:rsidR="00DA5E41">
              <w:rPr>
                <w:lang w:eastAsia="de-DE"/>
              </w:rPr>
              <w:t xml:space="preserve">Bereits in </w:t>
            </w:r>
            <w:proofErr w:type="spellStart"/>
            <w:r w:rsidR="00DA5E41">
              <w:rPr>
                <w:lang w:eastAsia="de-DE"/>
              </w:rPr>
              <w:t>Trinec</w:t>
            </w:r>
            <w:proofErr w:type="spellEnd"/>
            <w:r w:rsidR="00DA5E41">
              <w:rPr>
                <w:lang w:eastAsia="de-DE"/>
              </w:rPr>
              <w:t xml:space="preserve"> im Einsatz:</w:t>
            </w:r>
            <w:r w:rsidR="00DA5E41">
              <w:t xml:space="preserve"> Eine GEORG Walzendrehmaschine vom Typ </w:t>
            </w:r>
            <w:proofErr w:type="spellStart"/>
            <w:r w:rsidR="00DA5E41">
              <w:t>ultraturn</w:t>
            </w:r>
            <w:proofErr w:type="spellEnd"/>
            <w:r w:rsidR="00DA5E41">
              <w:t xml:space="preserve"> </w:t>
            </w:r>
            <w:r w:rsidR="002261EC">
              <w:t>90</w:t>
            </w:r>
            <w:r w:rsidR="00DA5E41">
              <w:t xml:space="preserve">0 R für </w:t>
            </w:r>
            <w:r w:rsidR="00995F70" w:rsidRPr="008637B0">
              <w:t>Profilwalzen</w:t>
            </w:r>
            <w:r w:rsidR="00995F70">
              <w:t xml:space="preserve">. </w:t>
            </w:r>
          </w:p>
          <w:p w:rsidR="008231DC" w:rsidRPr="00562291" w:rsidRDefault="008761A5" w:rsidP="00DA5E41">
            <w:pPr>
              <w:spacing w:before="60" w:after="60"/>
              <w:ind w:left="601" w:right="147" w:hanging="601"/>
              <w:rPr>
                <w:b/>
                <w:lang w:eastAsia="de-DE"/>
              </w:rPr>
            </w:pPr>
            <w:r w:rsidRPr="00562291">
              <w:t xml:space="preserve">Dateiname: </w:t>
            </w:r>
            <w:r w:rsidRPr="00562291">
              <w:br/>
            </w:r>
            <w:r w:rsidR="00857563" w:rsidRPr="00857563">
              <w:t>Georg P1010577</w:t>
            </w:r>
            <w:r w:rsidR="00B27CF0">
              <w:t>a</w:t>
            </w:r>
            <w:r w:rsidRPr="00160446">
              <w:t>.</w:t>
            </w:r>
            <w:r w:rsidRPr="00562291">
              <w:t>jpg</w:t>
            </w:r>
          </w:p>
        </w:tc>
        <w:tc>
          <w:tcPr>
            <w:tcW w:w="4139" w:type="dxa"/>
          </w:tcPr>
          <w:p w:rsidR="008231DC" w:rsidRDefault="00857563" w:rsidP="00C04E4F">
            <w:pPr>
              <w:spacing w:before="60" w:after="60"/>
              <w:ind w:right="317"/>
              <w:jc w:val="center"/>
              <w:rPr>
                <w:noProof/>
                <w:lang w:eastAsia="de-DE"/>
              </w:rPr>
            </w:pPr>
            <w:r>
              <w:rPr>
                <w:noProof/>
                <w:lang w:eastAsia="de-DE"/>
              </w:rPr>
              <w:drawing>
                <wp:inline distT="0" distB="0" distL="0" distR="0">
                  <wp:extent cx="2007697" cy="1174013"/>
                  <wp:effectExtent l="0" t="0" r="0" b="762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eorg P1010577 a.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15415" cy="1178526"/>
                          </a:xfrm>
                          <a:prstGeom prst="rect">
                            <a:avLst/>
                          </a:prstGeom>
                        </pic:spPr>
                      </pic:pic>
                    </a:graphicData>
                  </a:graphic>
                </wp:inline>
              </w:drawing>
            </w:r>
          </w:p>
        </w:tc>
      </w:tr>
      <w:tr w:rsidR="00290368" w:rsidRPr="00562291" w:rsidTr="00621446">
        <w:tc>
          <w:tcPr>
            <w:tcW w:w="4933" w:type="dxa"/>
            <w:tcBorders>
              <w:bottom w:val="single" w:sz="4" w:space="0" w:color="auto"/>
            </w:tcBorders>
          </w:tcPr>
          <w:p w:rsidR="00290368" w:rsidRPr="00D46229" w:rsidRDefault="00290368" w:rsidP="00664470">
            <w:pPr>
              <w:spacing w:before="60" w:after="60"/>
              <w:ind w:left="601" w:right="317" w:hanging="601"/>
              <w:rPr>
                <w:lang w:eastAsia="de-DE"/>
              </w:rPr>
            </w:pPr>
            <w:r w:rsidRPr="00562291">
              <w:rPr>
                <w:b/>
                <w:lang w:eastAsia="de-DE"/>
              </w:rPr>
              <w:t xml:space="preserve">Bild </w:t>
            </w:r>
            <w:r w:rsidR="00DA5E41">
              <w:rPr>
                <w:b/>
                <w:lang w:eastAsia="de-DE"/>
              </w:rPr>
              <w:t>3</w:t>
            </w:r>
            <w:r w:rsidRPr="00562291">
              <w:rPr>
                <w:b/>
                <w:lang w:eastAsia="de-DE"/>
              </w:rPr>
              <w:t>:</w:t>
            </w:r>
            <w:r w:rsidRPr="00562291">
              <w:rPr>
                <w:b/>
                <w:lang w:eastAsia="de-DE"/>
              </w:rPr>
              <w:tab/>
            </w:r>
            <w:bookmarkStart w:id="2" w:name="OLE_LINK1"/>
            <w:bookmarkStart w:id="3" w:name="OLE_LINK2"/>
            <w:r w:rsidR="00621446" w:rsidRPr="00D46229">
              <w:rPr>
                <w:lang w:eastAsia="de-DE"/>
              </w:rPr>
              <w:t xml:space="preserve">Planscheibe einer GEORG </w:t>
            </w:r>
            <w:proofErr w:type="spellStart"/>
            <w:r w:rsidR="00621446" w:rsidRPr="00D46229">
              <w:rPr>
                <w:lang w:eastAsia="de-DE"/>
              </w:rPr>
              <w:t>ultraturn</w:t>
            </w:r>
            <w:proofErr w:type="spellEnd"/>
            <w:r w:rsidR="00621446" w:rsidRPr="00D46229">
              <w:rPr>
                <w:lang w:eastAsia="de-DE"/>
              </w:rPr>
              <w:t xml:space="preserve"> 900 R mit mechanische Spannspindeln</w:t>
            </w:r>
          </w:p>
          <w:p w:rsidR="00290368" w:rsidRPr="00562291" w:rsidRDefault="00290368" w:rsidP="00703FD2">
            <w:pPr>
              <w:spacing w:before="60" w:after="60"/>
              <w:ind w:right="317"/>
              <w:rPr>
                <w:lang w:eastAsia="de-DE"/>
              </w:rPr>
            </w:pPr>
            <w:r w:rsidRPr="00562291">
              <w:t>D</w:t>
            </w:r>
            <w:bookmarkEnd w:id="2"/>
            <w:bookmarkEnd w:id="3"/>
            <w:r w:rsidRPr="00562291">
              <w:t xml:space="preserve">ateiname: </w:t>
            </w:r>
            <w:r w:rsidRPr="00562291">
              <w:br/>
            </w:r>
            <w:r w:rsidR="00703FD2" w:rsidRPr="00160446">
              <w:t xml:space="preserve">GEORG </w:t>
            </w:r>
            <w:proofErr w:type="spellStart"/>
            <w:r w:rsidR="00703FD2" w:rsidRPr="00160446">
              <w:t>ultraturn</w:t>
            </w:r>
            <w:proofErr w:type="spellEnd"/>
            <w:r w:rsidR="00703FD2" w:rsidRPr="00160446">
              <w:t xml:space="preserve"> R </w:t>
            </w:r>
            <w:proofErr w:type="spellStart"/>
            <w:r w:rsidR="00703FD2">
              <w:t>Planscheibe</w:t>
            </w:r>
            <w:r w:rsidRPr="00562291">
              <w:t>.jpg</w:t>
            </w:r>
            <w:proofErr w:type="spellEnd"/>
          </w:p>
        </w:tc>
        <w:tc>
          <w:tcPr>
            <w:tcW w:w="4139" w:type="dxa"/>
            <w:tcBorders>
              <w:bottom w:val="single" w:sz="4" w:space="0" w:color="auto"/>
            </w:tcBorders>
          </w:tcPr>
          <w:p w:rsidR="00290368" w:rsidRPr="00562291" w:rsidRDefault="00621446" w:rsidP="00C04E4F">
            <w:pPr>
              <w:spacing w:before="60" w:after="60"/>
              <w:ind w:right="317"/>
              <w:jc w:val="center"/>
              <w:rPr>
                <w:lang w:eastAsia="de-DE"/>
              </w:rPr>
            </w:pPr>
            <w:r>
              <w:rPr>
                <w:noProof/>
                <w:lang w:eastAsia="de-DE"/>
              </w:rPr>
              <w:drawing>
                <wp:inline distT="0" distB="0" distL="0" distR="0">
                  <wp:extent cx="2028940" cy="1927572"/>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stahl02.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40982" cy="1939012"/>
                          </a:xfrm>
                          <a:prstGeom prst="rect">
                            <a:avLst/>
                          </a:prstGeom>
                        </pic:spPr>
                      </pic:pic>
                    </a:graphicData>
                  </a:graphic>
                </wp:inline>
              </w:drawing>
            </w:r>
          </w:p>
        </w:tc>
      </w:tr>
      <w:tr w:rsidR="00621446" w:rsidRPr="00562291" w:rsidTr="00B5407F">
        <w:tc>
          <w:tcPr>
            <w:tcW w:w="4933" w:type="dxa"/>
          </w:tcPr>
          <w:p w:rsidR="00621446" w:rsidRPr="00664470" w:rsidRDefault="00621446" w:rsidP="00664470">
            <w:pPr>
              <w:spacing w:before="60" w:after="60"/>
              <w:ind w:left="601" w:right="317" w:hanging="601"/>
              <w:rPr>
                <w:lang w:eastAsia="de-DE"/>
              </w:rPr>
            </w:pPr>
            <w:r>
              <w:rPr>
                <w:b/>
                <w:lang w:eastAsia="de-DE"/>
              </w:rPr>
              <w:t xml:space="preserve">Bild </w:t>
            </w:r>
            <w:r w:rsidR="00DA5E41">
              <w:rPr>
                <w:b/>
                <w:lang w:eastAsia="de-DE"/>
              </w:rPr>
              <w:t>4</w:t>
            </w:r>
            <w:r w:rsidRPr="00562291">
              <w:rPr>
                <w:b/>
                <w:lang w:eastAsia="de-DE"/>
              </w:rPr>
              <w:t>:</w:t>
            </w:r>
            <w:r w:rsidRPr="00562291">
              <w:rPr>
                <w:b/>
                <w:lang w:eastAsia="de-DE"/>
              </w:rPr>
              <w:tab/>
            </w:r>
            <w:r w:rsidRPr="00664470">
              <w:rPr>
                <w:lang w:eastAsia="de-DE"/>
              </w:rPr>
              <w:t xml:space="preserve">Detail eines Reitstocks einer </w:t>
            </w:r>
            <w:r w:rsidR="00722173">
              <w:rPr>
                <w:lang w:eastAsia="de-DE"/>
              </w:rPr>
              <w:t xml:space="preserve">GEORG </w:t>
            </w:r>
            <w:proofErr w:type="spellStart"/>
            <w:r w:rsidRPr="00664470">
              <w:rPr>
                <w:lang w:eastAsia="de-DE"/>
              </w:rPr>
              <w:t>ultraturn</w:t>
            </w:r>
            <w:proofErr w:type="spellEnd"/>
            <w:r w:rsidRPr="00664470">
              <w:rPr>
                <w:lang w:eastAsia="de-DE"/>
              </w:rPr>
              <w:t xml:space="preserve"> 900 R mit Körnerspitze und umlaufender Pinole.</w:t>
            </w:r>
          </w:p>
          <w:p w:rsidR="00621446" w:rsidRPr="00562291" w:rsidRDefault="00703FD2" w:rsidP="00703FD2">
            <w:pPr>
              <w:spacing w:before="60" w:after="60"/>
              <w:ind w:left="743" w:right="317" w:hanging="743"/>
              <w:rPr>
                <w:b/>
                <w:lang w:eastAsia="de-DE"/>
              </w:rPr>
            </w:pPr>
            <w:r w:rsidRPr="00160446">
              <w:t xml:space="preserve">GEORG </w:t>
            </w:r>
            <w:proofErr w:type="spellStart"/>
            <w:r w:rsidRPr="00160446">
              <w:t>ultraturn</w:t>
            </w:r>
            <w:proofErr w:type="spellEnd"/>
            <w:r w:rsidRPr="00160446">
              <w:t xml:space="preserve"> R </w:t>
            </w:r>
            <w:proofErr w:type="spellStart"/>
            <w:r>
              <w:t>Reitstock.jpg</w:t>
            </w:r>
            <w:proofErr w:type="spellEnd"/>
          </w:p>
        </w:tc>
        <w:tc>
          <w:tcPr>
            <w:tcW w:w="4139" w:type="dxa"/>
          </w:tcPr>
          <w:p w:rsidR="00621446" w:rsidRDefault="00621446" w:rsidP="00C04E4F">
            <w:pPr>
              <w:spacing w:before="60" w:after="60"/>
              <w:ind w:right="317"/>
              <w:jc w:val="center"/>
              <w:rPr>
                <w:noProof/>
                <w:lang w:eastAsia="de-DE"/>
              </w:rPr>
            </w:pPr>
            <w:r>
              <w:rPr>
                <w:noProof/>
                <w:lang w:eastAsia="de-DE"/>
              </w:rPr>
              <w:drawing>
                <wp:inline distT="0" distB="0" distL="0" distR="0">
                  <wp:extent cx="2017443" cy="1513468"/>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arstahl 05.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37209" cy="1528297"/>
                          </a:xfrm>
                          <a:prstGeom prst="rect">
                            <a:avLst/>
                          </a:prstGeom>
                        </pic:spPr>
                      </pic:pic>
                    </a:graphicData>
                  </a:graphic>
                </wp:inline>
              </w:drawing>
            </w:r>
          </w:p>
        </w:tc>
      </w:tr>
    </w:tbl>
    <w:p w:rsidR="00B703A4" w:rsidRPr="000A681F" w:rsidRDefault="00290368" w:rsidP="000A681F">
      <w:pPr>
        <w:spacing w:before="120"/>
        <w:ind w:left="1276" w:right="1985" w:hanging="1276"/>
      </w:pPr>
      <w:r w:rsidRPr="00D5150A">
        <w:rPr>
          <w:sz w:val="18"/>
        </w:rPr>
        <w:t>B</w:t>
      </w:r>
      <w:r w:rsidR="00AA6EC4" w:rsidRPr="00D5150A">
        <w:rPr>
          <w:sz w:val="18"/>
        </w:rPr>
        <w:t xml:space="preserve">ildnachweis: </w:t>
      </w:r>
      <w:r w:rsidR="000A681F" w:rsidRPr="00D5150A">
        <w:rPr>
          <w:sz w:val="18"/>
        </w:rPr>
        <w:br/>
        <w:t>Bilder 1</w:t>
      </w:r>
      <w:r w:rsidR="00DA5E41" w:rsidRPr="00D5150A">
        <w:rPr>
          <w:sz w:val="18"/>
        </w:rPr>
        <w:t>, 3</w:t>
      </w:r>
      <w:r w:rsidR="000A681F" w:rsidRPr="00D5150A">
        <w:rPr>
          <w:sz w:val="18"/>
        </w:rPr>
        <w:t xml:space="preserve"> und </w:t>
      </w:r>
      <w:r w:rsidR="00DA5E41" w:rsidRPr="00D5150A">
        <w:rPr>
          <w:sz w:val="18"/>
        </w:rPr>
        <w:t>4</w:t>
      </w:r>
      <w:r w:rsidR="000A681F" w:rsidRPr="00D5150A">
        <w:rPr>
          <w:sz w:val="18"/>
        </w:rPr>
        <w:t xml:space="preserve">: </w:t>
      </w:r>
      <w:r w:rsidR="004B58CE" w:rsidRPr="00D5150A">
        <w:rPr>
          <w:sz w:val="18"/>
        </w:rPr>
        <w:t xml:space="preserve">Werksfotos </w:t>
      </w:r>
      <w:r w:rsidR="00C04E4F" w:rsidRPr="00D5150A">
        <w:rPr>
          <w:sz w:val="18"/>
        </w:rPr>
        <w:t xml:space="preserve">Heinrich Georg </w:t>
      </w:r>
      <w:r w:rsidR="007D0408" w:rsidRPr="00D5150A">
        <w:rPr>
          <w:sz w:val="18"/>
        </w:rPr>
        <w:t>GmbH Ma</w:t>
      </w:r>
      <w:r w:rsidR="00C04E4F" w:rsidRPr="00D5150A">
        <w:rPr>
          <w:sz w:val="18"/>
        </w:rPr>
        <w:t>schinenfabrik</w:t>
      </w:r>
      <w:r w:rsidR="000A681F" w:rsidRPr="00D5150A">
        <w:rPr>
          <w:sz w:val="18"/>
        </w:rPr>
        <w:br/>
      </w:r>
      <w:r w:rsidR="00DA5E41" w:rsidRPr="00D5150A">
        <w:rPr>
          <w:sz w:val="18"/>
        </w:rPr>
        <w:t>Bilder 2a und 2b</w:t>
      </w:r>
      <w:r w:rsidR="000A681F" w:rsidRPr="00D5150A">
        <w:rPr>
          <w:sz w:val="18"/>
        </w:rPr>
        <w:t xml:space="preserve">: Werksfotos </w:t>
      </w:r>
      <w:proofErr w:type="spellStart"/>
      <w:r w:rsidR="000A681F" w:rsidRPr="00D5150A">
        <w:rPr>
          <w:sz w:val="18"/>
        </w:rPr>
        <w:t>Strojirny</w:t>
      </w:r>
      <w:proofErr w:type="spellEnd"/>
      <w:r w:rsidR="000A681F" w:rsidRPr="00D5150A">
        <w:rPr>
          <w:sz w:val="18"/>
        </w:rPr>
        <w:t xml:space="preserve"> a </w:t>
      </w:r>
      <w:proofErr w:type="spellStart"/>
      <w:r w:rsidR="000A681F" w:rsidRPr="00D5150A">
        <w:rPr>
          <w:sz w:val="18"/>
        </w:rPr>
        <w:t>Stavby</w:t>
      </w:r>
      <w:proofErr w:type="spellEnd"/>
      <w:r w:rsidR="000A681F" w:rsidRPr="00D5150A">
        <w:rPr>
          <w:sz w:val="18"/>
        </w:rPr>
        <w:t xml:space="preserve"> </w:t>
      </w:r>
      <w:proofErr w:type="spellStart"/>
      <w:r w:rsidR="000A681F" w:rsidRPr="00D5150A">
        <w:rPr>
          <w:sz w:val="18"/>
        </w:rPr>
        <w:t>Trinec</w:t>
      </w:r>
      <w:proofErr w:type="spellEnd"/>
      <w:r w:rsidR="000A681F" w:rsidRPr="00D5150A">
        <w:rPr>
          <w:sz w:val="18"/>
        </w:rPr>
        <w:t xml:space="preserve">, </w:t>
      </w:r>
      <w:proofErr w:type="spellStart"/>
      <w:r w:rsidR="000A681F" w:rsidRPr="00D5150A">
        <w:rPr>
          <w:sz w:val="18"/>
        </w:rPr>
        <w:t>a.s</w:t>
      </w:r>
      <w:proofErr w:type="spellEnd"/>
      <w:r w:rsidR="000A681F" w:rsidRPr="00D5150A">
        <w:rPr>
          <w:sz w:val="18"/>
        </w:rPr>
        <w:t>.</w:t>
      </w:r>
    </w:p>
    <w:sectPr w:rsidR="00B703A4" w:rsidRPr="000A681F" w:rsidSect="00420C85">
      <w:headerReference w:type="even" r:id="rId16"/>
      <w:headerReference w:type="default" r:id="rId17"/>
      <w:footerReference w:type="even" r:id="rId18"/>
      <w:footerReference w:type="default" r:id="rId19"/>
      <w:type w:val="continuous"/>
      <w:pgSz w:w="11906" w:h="16838" w:code="9"/>
      <w:pgMar w:top="1560" w:right="1418" w:bottom="1135" w:left="1418"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24" w:rsidRDefault="00470824" w:rsidP="00A34F57">
      <w:r>
        <w:separator/>
      </w:r>
    </w:p>
    <w:p w:rsidR="00470824" w:rsidRDefault="00470824"/>
  </w:endnote>
  <w:endnote w:type="continuationSeparator" w:id="0">
    <w:p w:rsidR="00470824" w:rsidRDefault="00470824" w:rsidP="00A34F57">
      <w:r>
        <w:continuationSeparator/>
      </w:r>
    </w:p>
    <w:p w:rsidR="00470824" w:rsidRDefault="0047082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foTextRegularTf-Roman">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B6" w:rsidRDefault="009C755E" w:rsidP="00A34F57">
    <w:pPr>
      <w:pStyle w:val="Fuzeile"/>
      <w:rPr>
        <w:rStyle w:val="Seitenzahl"/>
      </w:rPr>
    </w:pPr>
    <w:r>
      <w:rPr>
        <w:rStyle w:val="Seitenzahl"/>
      </w:rPr>
      <w:fldChar w:fldCharType="begin"/>
    </w:r>
    <w:r w:rsidR="00AB7FB6">
      <w:rPr>
        <w:rStyle w:val="Seitenzahl"/>
      </w:rPr>
      <w:instrText xml:space="preserve">PAGE  </w:instrText>
    </w:r>
    <w:r>
      <w:rPr>
        <w:rStyle w:val="Seitenzahl"/>
      </w:rPr>
      <w:fldChar w:fldCharType="separate"/>
    </w:r>
    <w:r w:rsidR="00AB7FB6">
      <w:rPr>
        <w:rStyle w:val="Seitenzahl"/>
        <w:noProof/>
      </w:rPr>
      <w:t>3</w:t>
    </w:r>
    <w:r>
      <w:rPr>
        <w:rStyle w:val="Seitenzahl"/>
      </w:rPr>
      <w:fldChar w:fldCharType="end"/>
    </w:r>
  </w:p>
  <w:p w:rsidR="00AB7FB6" w:rsidRDefault="00AB7FB6" w:rsidP="00A34F57">
    <w:pPr>
      <w:pStyle w:val="Fuzeile"/>
    </w:pPr>
  </w:p>
  <w:p w:rsidR="00521BCC" w:rsidRDefault="00521B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B6" w:rsidRPr="00732632" w:rsidRDefault="009C755E" w:rsidP="00AD0AB8">
    <w:pPr>
      <w:pStyle w:val="Fuzeile"/>
      <w:spacing w:after="0"/>
      <w:ind w:right="0"/>
      <w:jc w:val="center"/>
      <w:rPr>
        <w:lang w:val="en-US"/>
      </w:rPr>
    </w:pPr>
    <w:r>
      <w:rPr>
        <w:noProof/>
        <w:lang w:eastAsia="de-DE"/>
      </w:rPr>
      <w:pict>
        <v:line id="Line 3" o:spid="_x0000_s6145" style="position:absolute;left:0;text-align:left;flip:y;z-index:251657216;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55pt" to="444.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FBYIAIAADcEAAAOAAAAZHJzL2Uyb0RvYy54bWysU8GO2jAQvVfqP1i+QxI2sBARVhWBXrYt&#10;0m57N7ZDrDq2ZRsCqvrvHTuBlvZSVc3BGXtmnt/MPC+fzq1EJ26d0KrE2TjFiCuqmVCHEn9+3Y7m&#10;GDlPFCNSK17iC3f4afX2zbIzBZ/oRkvGLQIQ5YrOlLjx3hRJ4mjDW+LG2nAFzlrblnjY2kPCLOkA&#10;vZXJJE1nSactM1ZT7hycVr0TryJ+XXPqP9W14x7JEgM3H1cb131Yk9WSFAdLTCPoQIP8A4uWCAWX&#10;3qAq4gk6WvEHVCuo1U7Xfkx1m+i6FpTHGqCaLP2tmpeGGB5rgeY4c2uT+3+w9ONpZ5FgJc4xUqSF&#10;ET0LxdFD6ExnXAEBa7WzoTZ6Vi/mWdOvDim9bog68Mjw9WIgLQsZyV1K2DgD+Pvug2YQQ45exzad&#10;a9uiWgrzJSQGcGgFOse5XG5z4WePKBxOZ3m2eJxiRMGXTedghrtIEWBCsrHOv+e6RcEosYQKIig5&#10;PTvfh15DQrjSWyElnJNCKtQB5iKdpjHDaSlY8Aans4f9Wlp0IkE98G23w8V3YVYfFYtoDSdsM9ie&#10;CNnbQFSqgAf1AJ/B6uXxbZEuNvPNPB/lk9lmlKdVNXq3Xeej2TZ7nFYP1XpdZd8DtSwvGsEYV4Hd&#10;VapZ/ndSGB5NL7KbWG99SO7RY2+B7PUfScfRhmn2uthrdtnZ0NswZVBnDB5eUpD/r/sY9fO9r34A&#10;AAD//wMAUEsDBBQABgAIAAAAIQBwCVYV3QAAAAYBAAAPAAAAZHJzL2Rvd25yZXYueG1sTI9BSwMx&#10;EIXvgv8hjOBF2myLW8K62SKKoKBCq3iebqa7i8lkSdJ2+++NJz3Oe4/3vqnXk7PiSCEOnjUs5gUI&#10;4tabgTsNnx9PMwUiJmSD1jNpOFOEdXN5UWNl/Ik3dNymTuQSjhVq6FMaKylj25PDOPcjcfb2PjhM&#10;+QydNAFPudxZuSyKlXQ4cF7ocaSHntrv7cFpKNXj+/n1xd4ON+FrEyL6af/2rPX11XR/ByLRlP7C&#10;8Iuf0aHJTDt/YBOF1ZAfSRpm5QJEdpVSJYhdFpYrkE0t/+M3PwAAAP//AwBQSwECLQAUAAYACAAA&#10;ACEAtoM4kv4AAADhAQAAEwAAAAAAAAAAAAAAAAAAAAAAW0NvbnRlbnRfVHlwZXNdLnhtbFBLAQIt&#10;ABQABgAIAAAAIQA4/SH/1gAAAJQBAAALAAAAAAAAAAAAAAAAAC8BAABfcmVscy8ucmVsc1BLAQIt&#10;ABQABgAIAAAAIQBpyFBYIAIAADcEAAAOAAAAAAAAAAAAAAAAAC4CAABkcnMvZTJvRG9jLnhtbFBL&#10;AQItABQABgAIAAAAIQBwCVYV3QAAAAYBAAAPAAAAAAAAAAAAAAAAAHoEAABkcnMvZG93bnJldi54&#10;bWxQSwUGAAAAAAQABADzAAAAhAUAAAAA&#10;" strokecolor="blue" strokeweight="1.5pt">
          <w10:wrap anchorx="margin"/>
        </v:line>
      </w:pict>
    </w:r>
    <w:r w:rsidR="00AB7FB6" w:rsidRPr="00732632">
      <w:rPr>
        <w:lang w:val="en-US"/>
      </w:rPr>
      <w:t>www.vip-kommunikation.de</w:t>
    </w:r>
  </w:p>
  <w:p w:rsidR="00AB7FB6" w:rsidRPr="00732632" w:rsidRDefault="009C755E" w:rsidP="00B1587F">
    <w:pPr>
      <w:pStyle w:val="Fuzeile"/>
      <w:tabs>
        <w:tab w:val="clear" w:pos="4536"/>
      </w:tabs>
      <w:ind w:right="139"/>
      <w:rPr>
        <w:color w:val="808080"/>
        <w:sz w:val="16"/>
        <w:szCs w:val="16"/>
        <w:lang w:val="en-US"/>
      </w:rPr>
    </w:pPr>
    <w:fldSimple w:instr=" FILENAME  \* Lower  \* MERGEFORMAT ">
      <w:r w:rsidR="008637B0">
        <w:rPr>
          <w:noProof/>
          <w:color w:val="808080"/>
          <w:sz w:val="12"/>
          <w:szCs w:val="16"/>
          <w:lang w:val="en-US"/>
        </w:rPr>
        <w:t>georg trinec pm d 160229 fr.docx</w:t>
      </w:r>
    </w:fldSimple>
    <w:r w:rsidR="00AB7FB6" w:rsidRPr="00732632">
      <w:rPr>
        <w:noProof/>
        <w:color w:val="808080"/>
        <w:sz w:val="12"/>
        <w:szCs w:val="16"/>
        <w:lang w:val="en-US"/>
      </w:rPr>
      <w:tab/>
    </w:r>
    <w:r w:rsidRPr="00B1587F">
      <w:rPr>
        <w:noProof/>
        <w:color w:val="808080"/>
        <w:sz w:val="16"/>
        <w:szCs w:val="16"/>
        <w:lang w:val="en-US"/>
      </w:rPr>
      <w:fldChar w:fldCharType="begin"/>
    </w:r>
    <w:r w:rsidR="00AB7FB6" w:rsidRPr="00732632">
      <w:rPr>
        <w:noProof/>
        <w:color w:val="808080"/>
        <w:sz w:val="16"/>
        <w:szCs w:val="16"/>
        <w:lang w:val="en-US"/>
      </w:rPr>
      <w:instrText xml:space="preserve"> PAGE   \* MERGEFORMAT </w:instrText>
    </w:r>
    <w:r w:rsidRPr="00B1587F">
      <w:rPr>
        <w:noProof/>
        <w:color w:val="808080"/>
        <w:sz w:val="16"/>
        <w:szCs w:val="16"/>
        <w:lang w:val="en-US"/>
      </w:rPr>
      <w:fldChar w:fldCharType="separate"/>
    </w:r>
    <w:r w:rsidR="00D561C6">
      <w:rPr>
        <w:noProof/>
        <w:color w:val="808080"/>
        <w:sz w:val="16"/>
        <w:szCs w:val="16"/>
        <w:lang w:val="en-US"/>
      </w:rPr>
      <w:t>3</w:t>
    </w:r>
    <w:r w:rsidRPr="00B1587F">
      <w:rPr>
        <w:noProof/>
        <w:color w:val="808080"/>
        <w:sz w:val="16"/>
        <w:szCs w:val="16"/>
        <w:lang w:val="en-US"/>
      </w:rPr>
      <w:fldChar w:fldCharType="end"/>
    </w:r>
  </w:p>
  <w:p w:rsidR="00521BCC" w:rsidRPr="00732632" w:rsidRDefault="00521BCC">
    <w:pP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24" w:rsidRDefault="00470824" w:rsidP="00A34F57">
      <w:r>
        <w:separator/>
      </w:r>
    </w:p>
    <w:p w:rsidR="00470824" w:rsidRDefault="00470824"/>
  </w:footnote>
  <w:footnote w:type="continuationSeparator" w:id="0">
    <w:p w:rsidR="00470824" w:rsidRDefault="00470824" w:rsidP="00A34F57">
      <w:r>
        <w:continuationSeparator/>
      </w:r>
    </w:p>
    <w:p w:rsidR="00470824" w:rsidRDefault="0047082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EF" w:rsidRDefault="00A342EF">
    <w:pPr>
      <w:pStyle w:val="Kopfzeile"/>
    </w:pPr>
    <w:r>
      <w:rPr>
        <w:noProof/>
        <w:lang w:eastAsia="de-DE"/>
      </w:rPr>
      <w:drawing>
        <wp:inline distT="0" distB="0" distL="0" distR="0">
          <wp:extent cx="5745480" cy="2788920"/>
          <wp:effectExtent l="0" t="0" r="7620" b="0"/>
          <wp:docPr id="3" name="Grafik 3"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5480" cy="2788920"/>
                  </a:xfrm>
                  <a:prstGeom prst="rect">
                    <a:avLst/>
                  </a:prstGeom>
                  <a:noFill/>
                  <a:ln>
                    <a:noFill/>
                  </a:ln>
                </pic:spPr>
              </pic:pic>
            </a:graphicData>
          </a:graphic>
        </wp:inline>
      </w:drawing>
    </w:r>
  </w:p>
  <w:p w:rsidR="00521BCC" w:rsidRDefault="00521B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FB6" w:rsidRDefault="00A342EF" w:rsidP="00DB5927">
    <w:pPr>
      <w:pStyle w:val="Kopfzeile"/>
      <w:ind w:right="706"/>
      <w:jc w:val="right"/>
    </w:pPr>
    <w:r>
      <w:rPr>
        <w:noProof/>
        <w:lang w:eastAsia="de-DE"/>
      </w:rPr>
      <w:drawing>
        <wp:inline distT="0" distB="0" distL="0" distR="0">
          <wp:extent cx="1178560" cy="572086"/>
          <wp:effectExtent l="0" t="0" r="2540" b="0"/>
          <wp:docPr id="5" name="Grafik 5" descr="N:\Ansorge_Michael\GeorgLogos\GEM_Logo_RZ_RGB_72dpi_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nsorge_Michael\GeorgLogos\GEM_Logo_RZ_RGB_72dpi_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8560" cy="572086"/>
                  </a:xfrm>
                  <a:prstGeom prst="rect">
                    <a:avLst/>
                  </a:prstGeom>
                  <a:noFill/>
                  <a:ln>
                    <a:noFill/>
                  </a:ln>
                </pic:spPr>
              </pic:pic>
            </a:graphicData>
          </a:graphic>
        </wp:inline>
      </w:drawing>
    </w:r>
  </w:p>
  <w:p w:rsidR="00521BCC" w:rsidRDefault="00521B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35E6D90"/>
    <w:multiLevelType w:val="hybridMultilevel"/>
    <w:tmpl w:val="AE6848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194974"/>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0D3F38"/>
    <w:multiLevelType w:val="multilevel"/>
    <w:tmpl w:val="F8F0AC96"/>
    <w:lvl w:ilvl="0">
      <w:start w:val="1"/>
      <w:numFmt w:val="bullet"/>
      <w:lvlText w:val=""/>
      <w:lvlJc w:val="left"/>
      <w:pPr>
        <w:tabs>
          <w:tab w:val="num" w:pos="360"/>
        </w:tabs>
        <w:ind w:left="0" w:firstLine="0"/>
      </w:pPr>
      <w:rPr>
        <w:rFonts w:ascii="Wingdings" w:hAnsi="Wingdings"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FF737A0"/>
    <w:multiLevelType w:val="hybridMultilevel"/>
    <w:tmpl w:val="8D22F87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nsid w:val="10F65824"/>
    <w:multiLevelType w:val="multilevel"/>
    <w:tmpl w:val="3118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EC4BFE"/>
    <w:multiLevelType w:val="multilevel"/>
    <w:tmpl w:val="3352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D16DE0"/>
    <w:multiLevelType w:val="hybridMultilevel"/>
    <w:tmpl w:val="08E81760"/>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8AC0856"/>
    <w:multiLevelType w:val="multilevel"/>
    <w:tmpl w:val="EB3A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F0611B"/>
    <w:multiLevelType w:val="multilevel"/>
    <w:tmpl w:val="573630E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336B5D88"/>
    <w:multiLevelType w:val="hybridMultilevel"/>
    <w:tmpl w:val="E736C220"/>
    <w:lvl w:ilvl="0" w:tplc="CD6E9EAE">
      <w:start w:val="1"/>
      <w:numFmt w:val="decimal"/>
      <w:pStyle w:val="berschrift1"/>
      <w:lvlText w:val="%1."/>
      <w:lvlJc w:val="left"/>
      <w:pPr>
        <w:tabs>
          <w:tab w:val="num" w:pos="720"/>
        </w:tabs>
        <w:ind w:left="720" w:hanging="360"/>
      </w:pPr>
    </w:lvl>
    <w:lvl w:ilvl="1" w:tplc="1FAA15D2" w:tentative="1">
      <w:start w:val="1"/>
      <w:numFmt w:val="lowerLetter"/>
      <w:lvlText w:val="%2."/>
      <w:lvlJc w:val="left"/>
      <w:pPr>
        <w:tabs>
          <w:tab w:val="num" w:pos="1440"/>
        </w:tabs>
        <w:ind w:left="1440" w:hanging="360"/>
      </w:pPr>
    </w:lvl>
    <w:lvl w:ilvl="2" w:tplc="8BD25788" w:tentative="1">
      <w:start w:val="1"/>
      <w:numFmt w:val="lowerRoman"/>
      <w:lvlText w:val="%3."/>
      <w:lvlJc w:val="right"/>
      <w:pPr>
        <w:tabs>
          <w:tab w:val="num" w:pos="2160"/>
        </w:tabs>
        <w:ind w:left="2160" w:hanging="180"/>
      </w:pPr>
    </w:lvl>
    <w:lvl w:ilvl="3" w:tplc="9962D34A" w:tentative="1">
      <w:start w:val="1"/>
      <w:numFmt w:val="decimal"/>
      <w:lvlText w:val="%4."/>
      <w:lvlJc w:val="left"/>
      <w:pPr>
        <w:tabs>
          <w:tab w:val="num" w:pos="2880"/>
        </w:tabs>
        <w:ind w:left="2880" w:hanging="360"/>
      </w:pPr>
    </w:lvl>
    <w:lvl w:ilvl="4" w:tplc="7772E414" w:tentative="1">
      <w:start w:val="1"/>
      <w:numFmt w:val="lowerLetter"/>
      <w:lvlText w:val="%5."/>
      <w:lvlJc w:val="left"/>
      <w:pPr>
        <w:tabs>
          <w:tab w:val="num" w:pos="3600"/>
        </w:tabs>
        <w:ind w:left="3600" w:hanging="360"/>
      </w:pPr>
    </w:lvl>
    <w:lvl w:ilvl="5" w:tplc="511630A6" w:tentative="1">
      <w:start w:val="1"/>
      <w:numFmt w:val="lowerRoman"/>
      <w:lvlText w:val="%6."/>
      <w:lvlJc w:val="right"/>
      <w:pPr>
        <w:tabs>
          <w:tab w:val="num" w:pos="4320"/>
        </w:tabs>
        <w:ind w:left="4320" w:hanging="180"/>
      </w:pPr>
    </w:lvl>
    <w:lvl w:ilvl="6" w:tplc="D33ADF54" w:tentative="1">
      <w:start w:val="1"/>
      <w:numFmt w:val="decimal"/>
      <w:lvlText w:val="%7."/>
      <w:lvlJc w:val="left"/>
      <w:pPr>
        <w:tabs>
          <w:tab w:val="num" w:pos="5040"/>
        </w:tabs>
        <w:ind w:left="5040" w:hanging="360"/>
      </w:pPr>
    </w:lvl>
    <w:lvl w:ilvl="7" w:tplc="520C0906" w:tentative="1">
      <w:start w:val="1"/>
      <w:numFmt w:val="lowerLetter"/>
      <w:lvlText w:val="%8."/>
      <w:lvlJc w:val="left"/>
      <w:pPr>
        <w:tabs>
          <w:tab w:val="num" w:pos="5760"/>
        </w:tabs>
        <w:ind w:left="5760" w:hanging="360"/>
      </w:pPr>
    </w:lvl>
    <w:lvl w:ilvl="8" w:tplc="6B88C0A6" w:tentative="1">
      <w:start w:val="1"/>
      <w:numFmt w:val="lowerRoman"/>
      <w:lvlText w:val="%9."/>
      <w:lvlJc w:val="right"/>
      <w:pPr>
        <w:tabs>
          <w:tab w:val="num" w:pos="6480"/>
        </w:tabs>
        <w:ind w:left="6480" w:hanging="180"/>
      </w:pPr>
    </w:lvl>
  </w:abstractNum>
  <w:abstractNum w:abstractNumId="11">
    <w:nsid w:val="39511344"/>
    <w:multiLevelType w:val="hybridMultilevel"/>
    <w:tmpl w:val="B8402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9226376"/>
    <w:multiLevelType w:val="hybridMultilevel"/>
    <w:tmpl w:val="E98E8C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62399E"/>
    <w:multiLevelType w:val="hybridMultilevel"/>
    <w:tmpl w:val="3B9896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BC305B8"/>
    <w:multiLevelType w:val="multilevel"/>
    <w:tmpl w:val="066A831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F535C7"/>
    <w:multiLevelType w:val="singleLevel"/>
    <w:tmpl w:val="8C2E516C"/>
    <w:lvl w:ilvl="0">
      <w:start w:val="1"/>
      <w:numFmt w:val="decimal"/>
      <w:suff w:val="space"/>
      <w:lvlText w:val="="/>
      <w:lvlJc w:val="left"/>
      <w:pPr>
        <w:tabs>
          <w:tab w:val="num" w:pos="720"/>
        </w:tabs>
        <w:ind w:left="200" w:hanging="200"/>
      </w:pPr>
      <w:rPr>
        <w:rFonts w:ascii="Webdings" w:hAnsi="Webdings"/>
        <w:sz w:val="16"/>
      </w:rPr>
    </w:lvl>
  </w:abstractNum>
  <w:abstractNum w:abstractNumId="16">
    <w:nsid w:val="60461751"/>
    <w:multiLevelType w:val="multilevel"/>
    <w:tmpl w:val="D36C7D90"/>
    <w:name w:val="Callout Template"/>
    <w:lvl w:ilvl="0">
      <w:start w:val="2"/>
      <w:numFmt w:val="decimal"/>
      <w:isLgl/>
      <w:lvlText w:val="%1."/>
      <w:lvlJc w:val="left"/>
      <w:pPr>
        <w:tabs>
          <w:tab w:val="num" w:pos="360"/>
        </w:tabs>
        <w:ind w:left="360" w:hanging="360"/>
      </w:pPr>
      <w:rPr>
        <w:rFonts w:hint="default"/>
      </w:rPr>
    </w:lvl>
    <w:lvl w:ilvl="1">
      <w:start w:val="1"/>
      <w:numFmt w:val="decimal"/>
      <w:isLgl/>
      <w:lvlText w:val="%1.%2."/>
      <w:lvlJc w:val="left"/>
      <w:pPr>
        <w:tabs>
          <w:tab w:val="num" w:pos="1080"/>
        </w:tabs>
        <w:ind w:left="79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2104AC0"/>
    <w:multiLevelType w:val="hybridMultilevel"/>
    <w:tmpl w:val="BCC082F8"/>
    <w:lvl w:ilvl="0" w:tplc="0407000F">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64585F2C"/>
    <w:multiLevelType w:val="multilevel"/>
    <w:tmpl w:val="B32401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8F26B38"/>
    <w:multiLevelType w:val="hybridMultilevel"/>
    <w:tmpl w:val="146E2230"/>
    <w:lvl w:ilvl="0" w:tplc="19264CE2">
      <w:start w:val="1"/>
      <w:numFmt w:val="decimal"/>
      <w:lvlText w:val="%1."/>
      <w:lvlJc w:val="left"/>
      <w:pPr>
        <w:tabs>
          <w:tab w:val="num" w:pos="720"/>
        </w:tabs>
        <w:ind w:left="720" w:hanging="360"/>
      </w:pPr>
    </w:lvl>
    <w:lvl w:ilvl="1" w:tplc="FECA312C" w:tentative="1">
      <w:start w:val="1"/>
      <w:numFmt w:val="lowerLetter"/>
      <w:lvlText w:val="%2."/>
      <w:lvlJc w:val="left"/>
      <w:pPr>
        <w:tabs>
          <w:tab w:val="num" w:pos="1440"/>
        </w:tabs>
        <w:ind w:left="1440" w:hanging="360"/>
      </w:pPr>
    </w:lvl>
    <w:lvl w:ilvl="2" w:tplc="ECAAD166" w:tentative="1">
      <w:start w:val="1"/>
      <w:numFmt w:val="lowerRoman"/>
      <w:lvlText w:val="%3."/>
      <w:lvlJc w:val="right"/>
      <w:pPr>
        <w:tabs>
          <w:tab w:val="num" w:pos="2160"/>
        </w:tabs>
        <w:ind w:left="2160" w:hanging="180"/>
      </w:pPr>
    </w:lvl>
    <w:lvl w:ilvl="3" w:tplc="B7C22582" w:tentative="1">
      <w:start w:val="1"/>
      <w:numFmt w:val="decimal"/>
      <w:lvlText w:val="%4."/>
      <w:lvlJc w:val="left"/>
      <w:pPr>
        <w:tabs>
          <w:tab w:val="num" w:pos="2880"/>
        </w:tabs>
        <w:ind w:left="2880" w:hanging="360"/>
      </w:pPr>
    </w:lvl>
    <w:lvl w:ilvl="4" w:tplc="6B7289C6" w:tentative="1">
      <w:start w:val="1"/>
      <w:numFmt w:val="lowerLetter"/>
      <w:lvlText w:val="%5."/>
      <w:lvlJc w:val="left"/>
      <w:pPr>
        <w:tabs>
          <w:tab w:val="num" w:pos="3600"/>
        </w:tabs>
        <w:ind w:left="3600" w:hanging="360"/>
      </w:pPr>
    </w:lvl>
    <w:lvl w:ilvl="5" w:tplc="D756C184" w:tentative="1">
      <w:start w:val="1"/>
      <w:numFmt w:val="lowerRoman"/>
      <w:lvlText w:val="%6."/>
      <w:lvlJc w:val="right"/>
      <w:pPr>
        <w:tabs>
          <w:tab w:val="num" w:pos="4320"/>
        </w:tabs>
        <w:ind w:left="4320" w:hanging="180"/>
      </w:pPr>
    </w:lvl>
    <w:lvl w:ilvl="6" w:tplc="700E52E0" w:tentative="1">
      <w:start w:val="1"/>
      <w:numFmt w:val="decimal"/>
      <w:lvlText w:val="%7."/>
      <w:lvlJc w:val="left"/>
      <w:pPr>
        <w:tabs>
          <w:tab w:val="num" w:pos="5040"/>
        </w:tabs>
        <w:ind w:left="5040" w:hanging="360"/>
      </w:pPr>
    </w:lvl>
    <w:lvl w:ilvl="7" w:tplc="D69A93BE" w:tentative="1">
      <w:start w:val="1"/>
      <w:numFmt w:val="lowerLetter"/>
      <w:lvlText w:val="%8."/>
      <w:lvlJc w:val="left"/>
      <w:pPr>
        <w:tabs>
          <w:tab w:val="num" w:pos="5760"/>
        </w:tabs>
        <w:ind w:left="5760" w:hanging="360"/>
      </w:pPr>
    </w:lvl>
    <w:lvl w:ilvl="8" w:tplc="45367DE4" w:tentative="1">
      <w:start w:val="1"/>
      <w:numFmt w:val="lowerRoman"/>
      <w:lvlText w:val="%9."/>
      <w:lvlJc w:val="right"/>
      <w:pPr>
        <w:tabs>
          <w:tab w:val="num" w:pos="6480"/>
        </w:tabs>
        <w:ind w:left="6480" w:hanging="180"/>
      </w:pPr>
    </w:lvl>
  </w:abstractNum>
  <w:abstractNum w:abstractNumId="20">
    <w:nsid w:val="6AC66FDC"/>
    <w:multiLevelType w:val="hybridMultilevel"/>
    <w:tmpl w:val="56FA4376"/>
    <w:lvl w:ilvl="0" w:tplc="6102DDAC">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6D983BDA"/>
    <w:multiLevelType w:val="multilevel"/>
    <w:tmpl w:val="DA9C4BFC"/>
    <w:lvl w:ilvl="0">
      <w:start w:val="1"/>
      <w:numFmt w:val="decimal"/>
      <w:isLgl/>
      <w:lvlText w:val="%1."/>
      <w:lvlJc w:val="left"/>
      <w:pPr>
        <w:tabs>
          <w:tab w:val="num" w:pos="360"/>
        </w:tabs>
        <w:ind w:left="360" w:hanging="360"/>
      </w:pPr>
      <w:rPr>
        <w:rFonts w:hint="default"/>
      </w:rPr>
    </w:lvl>
    <w:lvl w:ilvl="1">
      <w:start w:val="1"/>
      <w:numFmt w:val="decimal"/>
      <w:pStyle w:val="berschrift2"/>
      <w:isLgl/>
      <w:lvlText w:val="%1.%2."/>
      <w:lvlJc w:val="left"/>
      <w:pPr>
        <w:tabs>
          <w:tab w:val="num" w:pos="720"/>
        </w:tabs>
        <w:ind w:left="432" w:hanging="432"/>
      </w:pPr>
      <w:rPr>
        <w:rFonts w:hint="default"/>
      </w:rPr>
    </w:lvl>
    <w:lvl w:ilvl="2">
      <w:start w:val="1"/>
      <w:numFmt w:val="decimal"/>
      <w:isLgl/>
      <w:lvlText w:val="%1.%2.%3."/>
      <w:lvlJc w:val="left"/>
      <w:pPr>
        <w:tabs>
          <w:tab w:val="num" w:pos="1440"/>
        </w:tabs>
        <w:ind w:left="1224" w:hanging="504"/>
      </w:pPr>
      <w:rPr>
        <w:rFonts w:hint="default"/>
      </w:rPr>
    </w:lvl>
    <w:lvl w:ilvl="3">
      <w:start w:val="1"/>
      <w:numFmt w:val="decimal"/>
      <w:lvlRestart w:val="2"/>
      <w:isLgl/>
      <w:lvlText w:val="%1.%2.%3.%4."/>
      <w:lvlJc w:val="left"/>
      <w:pPr>
        <w:tabs>
          <w:tab w:val="num" w:pos="2160"/>
        </w:tabs>
        <w:ind w:left="1728" w:hanging="648"/>
      </w:pPr>
      <w:rPr>
        <w:rFonts w:hint="default"/>
      </w:rPr>
    </w:lvl>
    <w:lvl w:ilvl="4">
      <w:start w:val="1"/>
      <w:numFmt w:val="decimal"/>
      <w:lvlRestart w:val="0"/>
      <w:lvlText w:val="%3%1.%2..%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72E45748"/>
    <w:multiLevelType w:val="hybridMultilevel"/>
    <w:tmpl w:val="357AD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324729B"/>
    <w:multiLevelType w:val="hybridMultilevel"/>
    <w:tmpl w:val="680AA2D2"/>
    <w:lvl w:ilvl="0" w:tplc="F2263652">
      <w:start w:val="1"/>
      <w:numFmt w:val="bullet"/>
      <w:pStyle w:val="Bullitpoin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47165B5"/>
    <w:multiLevelType w:val="hybridMultilevel"/>
    <w:tmpl w:val="20304BA4"/>
    <w:lvl w:ilvl="0" w:tplc="70F0346A">
      <w:start w:val="2"/>
      <w:numFmt w:val="bullet"/>
      <w:lvlText w:val="•"/>
      <w:lvlJc w:val="left"/>
      <w:pPr>
        <w:ind w:left="644" w:hanging="360"/>
      </w:pPr>
      <w:rPr>
        <w:rFonts w:ascii="Calibri" w:eastAsiaTheme="minorHAnsi" w:hAnsi="Calibri" w:cstheme="minorBidi"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5">
    <w:nsid w:val="758130C4"/>
    <w:multiLevelType w:val="multilevel"/>
    <w:tmpl w:val="3AB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DD72C4"/>
    <w:multiLevelType w:val="hybridMultilevel"/>
    <w:tmpl w:val="0DD4E9D2"/>
    <w:lvl w:ilvl="0" w:tplc="7CB8341E">
      <w:start w:val="1"/>
      <w:numFmt w:val="bullet"/>
      <w:lvlText w:val=""/>
      <w:lvlJc w:val="left"/>
      <w:pPr>
        <w:tabs>
          <w:tab w:val="num" w:pos="720"/>
        </w:tabs>
        <w:ind w:left="720" w:hanging="360"/>
      </w:pPr>
      <w:rPr>
        <w:rFonts w:ascii="Symbol" w:hAnsi="Symbol" w:hint="default"/>
      </w:rPr>
    </w:lvl>
    <w:lvl w:ilvl="1" w:tplc="BEE83E88" w:tentative="1">
      <w:start w:val="1"/>
      <w:numFmt w:val="bullet"/>
      <w:lvlText w:val="o"/>
      <w:lvlJc w:val="left"/>
      <w:pPr>
        <w:tabs>
          <w:tab w:val="num" w:pos="1440"/>
        </w:tabs>
        <w:ind w:left="1440" w:hanging="360"/>
      </w:pPr>
      <w:rPr>
        <w:rFonts w:ascii="Courier New" w:hAnsi="Courier New" w:cs="Courier New" w:hint="default"/>
      </w:rPr>
    </w:lvl>
    <w:lvl w:ilvl="2" w:tplc="65469114" w:tentative="1">
      <w:start w:val="1"/>
      <w:numFmt w:val="bullet"/>
      <w:lvlText w:val=""/>
      <w:lvlJc w:val="left"/>
      <w:pPr>
        <w:tabs>
          <w:tab w:val="num" w:pos="2160"/>
        </w:tabs>
        <w:ind w:left="2160" w:hanging="360"/>
      </w:pPr>
      <w:rPr>
        <w:rFonts w:ascii="Wingdings" w:hAnsi="Wingdings" w:hint="default"/>
      </w:rPr>
    </w:lvl>
    <w:lvl w:ilvl="3" w:tplc="11C29F7E" w:tentative="1">
      <w:start w:val="1"/>
      <w:numFmt w:val="bullet"/>
      <w:lvlText w:val=""/>
      <w:lvlJc w:val="left"/>
      <w:pPr>
        <w:tabs>
          <w:tab w:val="num" w:pos="2880"/>
        </w:tabs>
        <w:ind w:left="2880" w:hanging="360"/>
      </w:pPr>
      <w:rPr>
        <w:rFonts w:ascii="Symbol" w:hAnsi="Symbol" w:hint="default"/>
      </w:rPr>
    </w:lvl>
    <w:lvl w:ilvl="4" w:tplc="506EDF18" w:tentative="1">
      <w:start w:val="1"/>
      <w:numFmt w:val="bullet"/>
      <w:lvlText w:val="o"/>
      <w:lvlJc w:val="left"/>
      <w:pPr>
        <w:tabs>
          <w:tab w:val="num" w:pos="3600"/>
        </w:tabs>
        <w:ind w:left="3600" w:hanging="360"/>
      </w:pPr>
      <w:rPr>
        <w:rFonts w:ascii="Courier New" w:hAnsi="Courier New" w:cs="Courier New" w:hint="default"/>
      </w:rPr>
    </w:lvl>
    <w:lvl w:ilvl="5" w:tplc="3DDA3158" w:tentative="1">
      <w:start w:val="1"/>
      <w:numFmt w:val="bullet"/>
      <w:lvlText w:val=""/>
      <w:lvlJc w:val="left"/>
      <w:pPr>
        <w:tabs>
          <w:tab w:val="num" w:pos="4320"/>
        </w:tabs>
        <w:ind w:left="4320" w:hanging="360"/>
      </w:pPr>
      <w:rPr>
        <w:rFonts w:ascii="Wingdings" w:hAnsi="Wingdings" w:hint="default"/>
      </w:rPr>
    </w:lvl>
    <w:lvl w:ilvl="6" w:tplc="79C29D52" w:tentative="1">
      <w:start w:val="1"/>
      <w:numFmt w:val="bullet"/>
      <w:lvlText w:val=""/>
      <w:lvlJc w:val="left"/>
      <w:pPr>
        <w:tabs>
          <w:tab w:val="num" w:pos="5040"/>
        </w:tabs>
        <w:ind w:left="5040" w:hanging="360"/>
      </w:pPr>
      <w:rPr>
        <w:rFonts w:ascii="Symbol" w:hAnsi="Symbol" w:hint="default"/>
      </w:rPr>
    </w:lvl>
    <w:lvl w:ilvl="7" w:tplc="D7C8AAD6" w:tentative="1">
      <w:start w:val="1"/>
      <w:numFmt w:val="bullet"/>
      <w:lvlText w:val="o"/>
      <w:lvlJc w:val="left"/>
      <w:pPr>
        <w:tabs>
          <w:tab w:val="num" w:pos="5760"/>
        </w:tabs>
        <w:ind w:left="5760" w:hanging="360"/>
      </w:pPr>
      <w:rPr>
        <w:rFonts w:ascii="Courier New" w:hAnsi="Courier New" w:cs="Courier New" w:hint="default"/>
      </w:rPr>
    </w:lvl>
    <w:lvl w:ilvl="8" w:tplc="795418E0" w:tentative="1">
      <w:start w:val="1"/>
      <w:numFmt w:val="bullet"/>
      <w:lvlText w:val=""/>
      <w:lvlJc w:val="left"/>
      <w:pPr>
        <w:tabs>
          <w:tab w:val="num" w:pos="6480"/>
        </w:tabs>
        <w:ind w:left="6480" w:hanging="360"/>
      </w:pPr>
      <w:rPr>
        <w:rFonts w:ascii="Wingdings" w:hAnsi="Wingdings" w:hint="default"/>
      </w:rPr>
    </w:lvl>
  </w:abstractNum>
  <w:abstractNum w:abstractNumId="27">
    <w:nsid w:val="76C836F1"/>
    <w:multiLevelType w:val="hybridMultilevel"/>
    <w:tmpl w:val="04D49D38"/>
    <w:lvl w:ilvl="0" w:tplc="04070001">
      <w:start w:val="1"/>
      <w:numFmt w:val="decimal"/>
      <w:lvlText w:val="%1."/>
      <w:lvlJc w:val="left"/>
      <w:pPr>
        <w:tabs>
          <w:tab w:val="num" w:pos="720"/>
        </w:tabs>
        <w:ind w:left="720" w:hanging="360"/>
      </w:p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8">
    <w:nsid w:val="7F49777C"/>
    <w:multiLevelType w:val="multilevel"/>
    <w:tmpl w:val="608413A0"/>
    <w:lvl w:ilvl="0">
      <w:start w:val="1"/>
      <w:numFmt w:val="bullet"/>
      <w:lvlText w:val=""/>
      <w:lvlJc w:val="left"/>
      <w:pPr>
        <w:tabs>
          <w:tab w:val="num" w:pos="360"/>
        </w:tabs>
        <w:ind w:left="0" w:firstLine="0"/>
      </w:pPr>
      <w:rPr>
        <w:rFonts w:ascii="Symbol" w:hAnsi="Symbol" w:hint="default"/>
      </w:rPr>
    </w:lvl>
    <w:lvl w:ilvl="1">
      <w:start w:val="1"/>
      <w:numFmt w:val="decimal"/>
      <w:suff w:val="space"/>
      <w:lvlText w:val="%1.%2"/>
      <w:lvlJc w:val="left"/>
      <w:pPr>
        <w:tabs>
          <w:tab w:val="num" w:pos="720"/>
        </w:tabs>
        <w:ind w:left="0" w:firstLine="0"/>
      </w:pPr>
    </w:lvl>
    <w:lvl w:ilvl="2">
      <w:start w:val="1"/>
      <w:numFmt w:val="decimal"/>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9"/>
  </w:num>
  <w:num w:numId="3">
    <w:abstractNumId w:val="16"/>
  </w:num>
  <w:num w:numId="4">
    <w:abstractNumId w:val="16"/>
  </w:num>
  <w:num w:numId="5">
    <w:abstractNumId w:val="9"/>
  </w:num>
  <w:num w:numId="6">
    <w:abstractNumId w:val="9"/>
  </w:num>
  <w:num w:numId="7">
    <w:abstractNumId w:val="21"/>
  </w:num>
  <w:num w:numId="8">
    <w:abstractNumId w:val="14"/>
  </w:num>
  <w:num w:numId="9">
    <w:abstractNumId w:val="20"/>
  </w:num>
  <w:num w:numId="10">
    <w:abstractNumId w:val="0"/>
  </w:num>
  <w:num w:numId="11">
    <w:abstractNumId w:val="26"/>
  </w:num>
  <w:num w:numId="12">
    <w:abstractNumId w:val="27"/>
  </w:num>
  <w:num w:numId="13">
    <w:abstractNumId w:val="18"/>
  </w:num>
  <w:num w:numId="14">
    <w:abstractNumId w:val="17"/>
  </w:num>
  <w:num w:numId="15">
    <w:abstractNumId w:val="13"/>
  </w:num>
  <w:num w:numId="16">
    <w:abstractNumId w:val="14"/>
  </w:num>
  <w:num w:numId="17">
    <w:abstractNumId w:val="23"/>
  </w:num>
  <w:num w:numId="18">
    <w:abstractNumId w:val="8"/>
  </w:num>
  <w:num w:numId="19">
    <w:abstractNumId w:val="12"/>
  </w:num>
  <w:num w:numId="20">
    <w:abstractNumId w:val="3"/>
  </w:num>
  <w:num w:numId="21">
    <w:abstractNumId w:val="7"/>
  </w:num>
  <w:num w:numId="22">
    <w:abstractNumId w:val="22"/>
  </w:num>
  <w:num w:numId="23">
    <w:abstractNumId w:val="2"/>
  </w:num>
  <w:num w:numId="24">
    <w:abstractNumId w:val="28"/>
  </w:num>
  <w:num w:numId="25">
    <w:abstractNumId w:val="1"/>
  </w:num>
  <w:num w:numId="26">
    <w:abstractNumId w:val="24"/>
  </w:num>
  <w:num w:numId="27">
    <w:abstractNumId w:val="25"/>
  </w:num>
  <w:num w:numId="28">
    <w:abstractNumId w:val="11"/>
  </w:num>
  <w:num w:numId="29">
    <w:abstractNumId w:val="4"/>
  </w:num>
  <w:num w:numId="30">
    <w:abstractNumId w:val="6"/>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attachedTemplate r:id="rId1"/>
  <w:stylePaneFormatFilter w:val="3F01"/>
  <w:doNotTrackFormatting/>
  <w:defaultTabStop w:val="708"/>
  <w:hyphenationZone w:val="425"/>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E43E7"/>
    <w:rsid w:val="00000CDF"/>
    <w:rsid w:val="00002DE3"/>
    <w:rsid w:val="00002E0B"/>
    <w:rsid w:val="00006882"/>
    <w:rsid w:val="000118E4"/>
    <w:rsid w:val="00011E05"/>
    <w:rsid w:val="000122A6"/>
    <w:rsid w:val="00012E0F"/>
    <w:rsid w:val="0001396F"/>
    <w:rsid w:val="00013D22"/>
    <w:rsid w:val="00013F77"/>
    <w:rsid w:val="00016A83"/>
    <w:rsid w:val="00020B4F"/>
    <w:rsid w:val="00021429"/>
    <w:rsid w:val="00022BA5"/>
    <w:rsid w:val="00023323"/>
    <w:rsid w:val="0002373C"/>
    <w:rsid w:val="00025186"/>
    <w:rsid w:val="00025748"/>
    <w:rsid w:val="000261DE"/>
    <w:rsid w:val="000302F8"/>
    <w:rsid w:val="00030EBB"/>
    <w:rsid w:val="000322B7"/>
    <w:rsid w:val="000347B8"/>
    <w:rsid w:val="00036949"/>
    <w:rsid w:val="00036EBA"/>
    <w:rsid w:val="00036F30"/>
    <w:rsid w:val="0004182B"/>
    <w:rsid w:val="00041916"/>
    <w:rsid w:val="00042D50"/>
    <w:rsid w:val="00043AB0"/>
    <w:rsid w:val="00044573"/>
    <w:rsid w:val="00047D67"/>
    <w:rsid w:val="0005081A"/>
    <w:rsid w:val="0005418F"/>
    <w:rsid w:val="00055AD7"/>
    <w:rsid w:val="00056660"/>
    <w:rsid w:val="000570FF"/>
    <w:rsid w:val="00060530"/>
    <w:rsid w:val="000606FF"/>
    <w:rsid w:val="00062553"/>
    <w:rsid w:val="0006272C"/>
    <w:rsid w:val="000646A5"/>
    <w:rsid w:val="0006571B"/>
    <w:rsid w:val="00065D39"/>
    <w:rsid w:val="0006620D"/>
    <w:rsid w:val="00067323"/>
    <w:rsid w:val="00070FD5"/>
    <w:rsid w:val="00072B8B"/>
    <w:rsid w:val="00073E15"/>
    <w:rsid w:val="00083C35"/>
    <w:rsid w:val="00085126"/>
    <w:rsid w:val="00087E3E"/>
    <w:rsid w:val="00087FED"/>
    <w:rsid w:val="00091747"/>
    <w:rsid w:val="00091BF2"/>
    <w:rsid w:val="00093BCD"/>
    <w:rsid w:val="000A140F"/>
    <w:rsid w:val="000A1D62"/>
    <w:rsid w:val="000A3D71"/>
    <w:rsid w:val="000A681F"/>
    <w:rsid w:val="000B0BC8"/>
    <w:rsid w:val="000B1C49"/>
    <w:rsid w:val="000B2804"/>
    <w:rsid w:val="000B72A7"/>
    <w:rsid w:val="000C07E5"/>
    <w:rsid w:val="000C14A0"/>
    <w:rsid w:val="000C209F"/>
    <w:rsid w:val="000C2584"/>
    <w:rsid w:val="000C2AF7"/>
    <w:rsid w:val="000C37C1"/>
    <w:rsid w:val="000C5034"/>
    <w:rsid w:val="000D1248"/>
    <w:rsid w:val="000D288C"/>
    <w:rsid w:val="000D3AF6"/>
    <w:rsid w:val="000D71D3"/>
    <w:rsid w:val="000D7CAF"/>
    <w:rsid w:val="000E14E5"/>
    <w:rsid w:val="000E4DD2"/>
    <w:rsid w:val="000E57B8"/>
    <w:rsid w:val="000E673C"/>
    <w:rsid w:val="000F1EF8"/>
    <w:rsid w:val="000F43DF"/>
    <w:rsid w:val="000F5112"/>
    <w:rsid w:val="000F521D"/>
    <w:rsid w:val="000F54AC"/>
    <w:rsid w:val="000F6675"/>
    <w:rsid w:val="000F68F8"/>
    <w:rsid w:val="000F6B33"/>
    <w:rsid w:val="000F7E6A"/>
    <w:rsid w:val="00100F49"/>
    <w:rsid w:val="00102254"/>
    <w:rsid w:val="001024FC"/>
    <w:rsid w:val="00102707"/>
    <w:rsid w:val="00102F70"/>
    <w:rsid w:val="00114B1D"/>
    <w:rsid w:val="0012311A"/>
    <w:rsid w:val="00123295"/>
    <w:rsid w:val="00123978"/>
    <w:rsid w:val="0012578F"/>
    <w:rsid w:val="0012676B"/>
    <w:rsid w:val="00130F7A"/>
    <w:rsid w:val="00132787"/>
    <w:rsid w:val="001402C4"/>
    <w:rsid w:val="001402D2"/>
    <w:rsid w:val="0014092B"/>
    <w:rsid w:val="00143481"/>
    <w:rsid w:val="00145676"/>
    <w:rsid w:val="00146DF0"/>
    <w:rsid w:val="00147799"/>
    <w:rsid w:val="00150B9E"/>
    <w:rsid w:val="00151E67"/>
    <w:rsid w:val="001521A6"/>
    <w:rsid w:val="00152DD1"/>
    <w:rsid w:val="00154487"/>
    <w:rsid w:val="0015508D"/>
    <w:rsid w:val="00156A51"/>
    <w:rsid w:val="00156E52"/>
    <w:rsid w:val="00160446"/>
    <w:rsid w:val="001613C5"/>
    <w:rsid w:val="00174702"/>
    <w:rsid w:val="00181D52"/>
    <w:rsid w:val="00183FC5"/>
    <w:rsid w:val="0018428A"/>
    <w:rsid w:val="00184F22"/>
    <w:rsid w:val="001865A0"/>
    <w:rsid w:val="0019001C"/>
    <w:rsid w:val="001935D5"/>
    <w:rsid w:val="001955CF"/>
    <w:rsid w:val="00195DB1"/>
    <w:rsid w:val="00196D28"/>
    <w:rsid w:val="00197C6C"/>
    <w:rsid w:val="00197FF7"/>
    <w:rsid w:val="001A0DB2"/>
    <w:rsid w:val="001A2EBA"/>
    <w:rsid w:val="001A3390"/>
    <w:rsid w:val="001A6013"/>
    <w:rsid w:val="001B0464"/>
    <w:rsid w:val="001B05E0"/>
    <w:rsid w:val="001B1E60"/>
    <w:rsid w:val="001B434F"/>
    <w:rsid w:val="001B6E2D"/>
    <w:rsid w:val="001C0290"/>
    <w:rsid w:val="001C0618"/>
    <w:rsid w:val="001C1405"/>
    <w:rsid w:val="001C18D5"/>
    <w:rsid w:val="001C1A53"/>
    <w:rsid w:val="001C1DE0"/>
    <w:rsid w:val="001C3340"/>
    <w:rsid w:val="001C3854"/>
    <w:rsid w:val="001C7582"/>
    <w:rsid w:val="001D0025"/>
    <w:rsid w:val="001D0BC6"/>
    <w:rsid w:val="001D0C76"/>
    <w:rsid w:val="001D284F"/>
    <w:rsid w:val="001D360F"/>
    <w:rsid w:val="001D405D"/>
    <w:rsid w:val="001D561A"/>
    <w:rsid w:val="001D681B"/>
    <w:rsid w:val="001E15AE"/>
    <w:rsid w:val="001E2DFA"/>
    <w:rsid w:val="001E4FFE"/>
    <w:rsid w:val="001E6BF0"/>
    <w:rsid w:val="001E6C46"/>
    <w:rsid w:val="001E6CAB"/>
    <w:rsid w:val="001F2AE3"/>
    <w:rsid w:val="001F3969"/>
    <w:rsid w:val="001F3AB3"/>
    <w:rsid w:val="001F6C16"/>
    <w:rsid w:val="001F7231"/>
    <w:rsid w:val="00200628"/>
    <w:rsid w:val="002015E4"/>
    <w:rsid w:val="002031DE"/>
    <w:rsid w:val="00206374"/>
    <w:rsid w:val="00210304"/>
    <w:rsid w:val="00215955"/>
    <w:rsid w:val="002163C8"/>
    <w:rsid w:val="002224E6"/>
    <w:rsid w:val="00225A48"/>
    <w:rsid w:val="002261EC"/>
    <w:rsid w:val="00227C79"/>
    <w:rsid w:val="002333A0"/>
    <w:rsid w:val="002335B0"/>
    <w:rsid w:val="0023522C"/>
    <w:rsid w:val="00235CA3"/>
    <w:rsid w:val="00235F4C"/>
    <w:rsid w:val="002362BD"/>
    <w:rsid w:val="00236DC6"/>
    <w:rsid w:val="00237F38"/>
    <w:rsid w:val="00240027"/>
    <w:rsid w:val="00243194"/>
    <w:rsid w:val="00245ECF"/>
    <w:rsid w:val="00250111"/>
    <w:rsid w:val="00250544"/>
    <w:rsid w:val="00251A75"/>
    <w:rsid w:val="00255AC2"/>
    <w:rsid w:val="00256616"/>
    <w:rsid w:val="0026031E"/>
    <w:rsid w:val="00260488"/>
    <w:rsid w:val="0026084F"/>
    <w:rsid w:val="00264468"/>
    <w:rsid w:val="00264D8C"/>
    <w:rsid w:val="00265E47"/>
    <w:rsid w:val="00267DF5"/>
    <w:rsid w:val="00271B1E"/>
    <w:rsid w:val="00273841"/>
    <w:rsid w:val="00274C07"/>
    <w:rsid w:val="00274C6B"/>
    <w:rsid w:val="00275D01"/>
    <w:rsid w:val="0027615F"/>
    <w:rsid w:val="00276C2C"/>
    <w:rsid w:val="00282519"/>
    <w:rsid w:val="00285065"/>
    <w:rsid w:val="0028729E"/>
    <w:rsid w:val="00290368"/>
    <w:rsid w:val="00292E91"/>
    <w:rsid w:val="002948CC"/>
    <w:rsid w:val="002A059C"/>
    <w:rsid w:val="002A05C1"/>
    <w:rsid w:val="002A1616"/>
    <w:rsid w:val="002A2594"/>
    <w:rsid w:val="002A37E2"/>
    <w:rsid w:val="002A4691"/>
    <w:rsid w:val="002A4CA5"/>
    <w:rsid w:val="002A5B5E"/>
    <w:rsid w:val="002A654B"/>
    <w:rsid w:val="002B084C"/>
    <w:rsid w:val="002B1E91"/>
    <w:rsid w:val="002B1F35"/>
    <w:rsid w:val="002B271F"/>
    <w:rsid w:val="002B2ED7"/>
    <w:rsid w:val="002B3ADE"/>
    <w:rsid w:val="002B5C3C"/>
    <w:rsid w:val="002B7E33"/>
    <w:rsid w:val="002C2F8D"/>
    <w:rsid w:val="002C3CEA"/>
    <w:rsid w:val="002C735F"/>
    <w:rsid w:val="002D15F9"/>
    <w:rsid w:val="002D1FB2"/>
    <w:rsid w:val="002D2967"/>
    <w:rsid w:val="002D49B0"/>
    <w:rsid w:val="002D5A99"/>
    <w:rsid w:val="002D5D23"/>
    <w:rsid w:val="002D72CB"/>
    <w:rsid w:val="002E1B6C"/>
    <w:rsid w:val="002E286A"/>
    <w:rsid w:val="002E4344"/>
    <w:rsid w:val="002E56C4"/>
    <w:rsid w:val="002E584C"/>
    <w:rsid w:val="002E6872"/>
    <w:rsid w:val="002E6DA5"/>
    <w:rsid w:val="002E7D70"/>
    <w:rsid w:val="002F14C6"/>
    <w:rsid w:val="002F19DC"/>
    <w:rsid w:val="002F1CD3"/>
    <w:rsid w:val="002F33B0"/>
    <w:rsid w:val="002F535B"/>
    <w:rsid w:val="002F73E0"/>
    <w:rsid w:val="002F7E31"/>
    <w:rsid w:val="00300D71"/>
    <w:rsid w:val="00301B36"/>
    <w:rsid w:val="00302A84"/>
    <w:rsid w:val="00304EDA"/>
    <w:rsid w:val="003068E3"/>
    <w:rsid w:val="003073E7"/>
    <w:rsid w:val="00312194"/>
    <w:rsid w:val="0031309D"/>
    <w:rsid w:val="003132AC"/>
    <w:rsid w:val="003132F7"/>
    <w:rsid w:val="00314949"/>
    <w:rsid w:val="00323062"/>
    <w:rsid w:val="003272CF"/>
    <w:rsid w:val="0032734C"/>
    <w:rsid w:val="0032768A"/>
    <w:rsid w:val="00330372"/>
    <w:rsid w:val="0033039E"/>
    <w:rsid w:val="0033194D"/>
    <w:rsid w:val="003328D2"/>
    <w:rsid w:val="0033796C"/>
    <w:rsid w:val="003408B9"/>
    <w:rsid w:val="00340AAA"/>
    <w:rsid w:val="003429B2"/>
    <w:rsid w:val="00343248"/>
    <w:rsid w:val="003447F6"/>
    <w:rsid w:val="00347511"/>
    <w:rsid w:val="00350FA5"/>
    <w:rsid w:val="00351B77"/>
    <w:rsid w:val="0036007D"/>
    <w:rsid w:val="003611B6"/>
    <w:rsid w:val="003708EB"/>
    <w:rsid w:val="00371687"/>
    <w:rsid w:val="003748BA"/>
    <w:rsid w:val="0037518C"/>
    <w:rsid w:val="00375945"/>
    <w:rsid w:val="00385DB4"/>
    <w:rsid w:val="00386A04"/>
    <w:rsid w:val="00387BAF"/>
    <w:rsid w:val="003905F0"/>
    <w:rsid w:val="003918F3"/>
    <w:rsid w:val="0039433B"/>
    <w:rsid w:val="003966CB"/>
    <w:rsid w:val="00396B33"/>
    <w:rsid w:val="00396FDB"/>
    <w:rsid w:val="003971CF"/>
    <w:rsid w:val="0039730C"/>
    <w:rsid w:val="00397BAF"/>
    <w:rsid w:val="003A0ECF"/>
    <w:rsid w:val="003A2655"/>
    <w:rsid w:val="003A2972"/>
    <w:rsid w:val="003A435F"/>
    <w:rsid w:val="003A5174"/>
    <w:rsid w:val="003A520E"/>
    <w:rsid w:val="003A5309"/>
    <w:rsid w:val="003A5A0D"/>
    <w:rsid w:val="003A6122"/>
    <w:rsid w:val="003A63DE"/>
    <w:rsid w:val="003A6F5C"/>
    <w:rsid w:val="003B1374"/>
    <w:rsid w:val="003B14E7"/>
    <w:rsid w:val="003B2AF9"/>
    <w:rsid w:val="003B6A9B"/>
    <w:rsid w:val="003B7DCB"/>
    <w:rsid w:val="003C04D5"/>
    <w:rsid w:val="003C1640"/>
    <w:rsid w:val="003C1734"/>
    <w:rsid w:val="003C7C93"/>
    <w:rsid w:val="003D08A6"/>
    <w:rsid w:val="003D1ABE"/>
    <w:rsid w:val="003D3300"/>
    <w:rsid w:val="003D3BF3"/>
    <w:rsid w:val="003D6DDA"/>
    <w:rsid w:val="003E3511"/>
    <w:rsid w:val="003E5C87"/>
    <w:rsid w:val="003E6148"/>
    <w:rsid w:val="003F2CD5"/>
    <w:rsid w:val="003F2CF4"/>
    <w:rsid w:val="003F4395"/>
    <w:rsid w:val="003F6A17"/>
    <w:rsid w:val="0040179D"/>
    <w:rsid w:val="0040208B"/>
    <w:rsid w:val="0040307E"/>
    <w:rsid w:val="00403DE8"/>
    <w:rsid w:val="00404260"/>
    <w:rsid w:val="00411ABC"/>
    <w:rsid w:val="0041291C"/>
    <w:rsid w:val="00412B6D"/>
    <w:rsid w:val="004168C2"/>
    <w:rsid w:val="00417E91"/>
    <w:rsid w:val="004202F3"/>
    <w:rsid w:val="00420C85"/>
    <w:rsid w:val="004218CE"/>
    <w:rsid w:val="00421CD7"/>
    <w:rsid w:val="00423300"/>
    <w:rsid w:val="0042450E"/>
    <w:rsid w:val="00426084"/>
    <w:rsid w:val="00435CFF"/>
    <w:rsid w:val="004375C0"/>
    <w:rsid w:val="004405B0"/>
    <w:rsid w:val="00441800"/>
    <w:rsid w:val="0044214A"/>
    <w:rsid w:val="00442947"/>
    <w:rsid w:val="00444C4C"/>
    <w:rsid w:val="00445F48"/>
    <w:rsid w:val="004469CC"/>
    <w:rsid w:val="00450C7A"/>
    <w:rsid w:val="0045180E"/>
    <w:rsid w:val="00451CD8"/>
    <w:rsid w:val="00453419"/>
    <w:rsid w:val="00454AD1"/>
    <w:rsid w:val="00456B22"/>
    <w:rsid w:val="0045706B"/>
    <w:rsid w:val="00457612"/>
    <w:rsid w:val="00457ABB"/>
    <w:rsid w:val="00460D50"/>
    <w:rsid w:val="00460F5D"/>
    <w:rsid w:val="0046109A"/>
    <w:rsid w:val="004618E8"/>
    <w:rsid w:val="00461E8B"/>
    <w:rsid w:val="0046233C"/>
    <w:rsid w:val="00464BBD"/>
    <w:rsid w:val="00464C0C"/>
    <w:rsid w:val="0046520F"/>
    <w:rsid w:val="00466122"/>
    <w:rsid w:val="00470824"/>
    <w:rsid w:val="004717BE"/>
    <w:rsid w:val="00472182"/>
    <w:rsid w:val="004724A6"/>
    <w:rsid w:val="004745DB"/>
    <w:rsid w:val="00474AEE"/>
    <w:rsid w:val="00476F6F"/>
    <w:rsid w:val="004774BE"/>
    <w:rsid w:val="00477C3F"/>
    <w:rsid w:val="0048156E"/>
    <w:rsid w:val="00482A82"/>
    <w:rsid w:val="00483B7D"/>
    <w:rsid w:val="00483DCF"/>
    <w:rsid w:val="0048715A"/>
    <w:rsid w:val="00491DF8"/>
    <w:rsid w:val="00496B1A"/>
    <w:rsid w:val="00496D78"/>
    <w:rsid w:val="00496ED6"/>
    <w:rsid w:val="0049717C"/>
    <w:rsid w:val="004A1949"/>
    <w:rsid w:val="004A1BDB"/>
    <w:rsid w:val="004A4CD0"/>
    <w:rsid w:val="004A51AC"/>
    <w:rsid w:val="004A700A"/>
    <w:rsid w:val="004B1196"/>
    <w:rsid w:val="004B36D7"/>
    <w:rsid w:val="004B44E3"/>
    <w:rsid w:val="004B58CE"/>
    <w:rsid w:val="004B6391"/>
    <w:rsid w:val="004B64CB"/>
    <w:rsid w:val="004C02BA"/>
    <w:rsid w:val="004C1880"/>
    <w:rsid w:val="004C23CA"/>
    <w:rsid w:val="004C2AC3"/>
    <w:rsid w:val="004C37B5"/>
    <w:rsid w:val="004C4B45"/>
    <w:rsid w:val="004D248E"/>
    <w:rsid w:val="004D2FA6"/>
    <w:rsid w:val="004E27B5"/>
    <w:rsid w:val="004E36D1"/>
    <w:rsid w:val="004E3A50"/>
    <w:rsid w:val="004E3B91"/>
    <w:rsid w:val="004E44E3"/>
    <w:rsid w:val="004E4C5D"/>
    <w:rsid w:val="004E5A81"/>
    <w:rsid w:val="004E6F5C"/>
    <w:rsid w:val="004F0191"/>
    <w:rsid w:val="004F20F4"/>
    <w:rsid w:val="004F394C"/>
    <w:rsid w:val="004F414D"/>
    <w:rsid w:val="004F45BF"/>
    <w:rsid w:val="004F4717"/>
    <w:rsid w:val="004F5EC7"/>
    <w:rsid w:val="004F6A3C"/>
    <w:rsid w:val="004F6E21"/>
    <w:rsid w:val="004F7A8D"/>
    <w:rsid w:val="00502BD6"/>
    <w:rsid w:val="00503E39"/>
    <w:rsid w:val="005053DB"/>
    <w:rsid w:val="0050751E"/>
    <w:rsid w:val="00507FD8"/>
    <w:rsid w:val="005114E4"/>
    <w:rsid w:val="00511D7B"/>
    <w:rsid w:val="00515B8A"/>
    <w:rsid w:val="00521BCC"/>
    <w:rsid w:val="00522576"/>
    <w:rsid w:val="0052712F"/>
    <w:rsid w:val="00530793"/>
    <w:rsid w:val="005314E3"/>
    <w:rsid w:val="00533E0F"/>
    <w:rsid w:val="00535E86"/>
    <w:rsid w:val="00542D12"/>
    <w:rsid w:val="005451AC"/>
    <w:rsid w:val="00550358"/>
    <w:rsid w:val="00550E96"/>
    <w:rsid w:val="00551C2F"/>
    <w:rsid w:val="0055283F"/>
    <w:rsid w:val="005557A7"/>
    <w:rsid w:val="00556479"/>
    <w:rsid w:val="00556C85"/>
    <w:rsid w:val="0056006C"/>
    <w:rsid w:val="00562291"/>
    <w:rsid w:val="005628D2"/>
    <w:rsid w:val="00563DC2"/>
    <w:rsid w:val="005646FB"/>
    <w:rsid w:val="005652CC"/>
    <w:rsid w:val="00566896"/>
    <w:rsid w:val="00572ACF"/>
    <w:rsid w:val="00572AD8"/>
    <w:rsid w:val="005746B8"/>
    <w:rsid w:val="00576BB5"/>
    <w:rsid w:val="00581D02"/>
    <w:rsid w:val="005820BB"/>
    <w:rsid w:val="0058331A"/>
    <w:rsid w:val="0058570C"/>
    <w:rsid w:val="00587CA8"/>
    <w:rsid w:val="00590FE5"/>
    <w:rsid w:val="00593A1B"/>
    <w:rsid w:val="00594BE8"/>
    <w:rsid w:val="00595B8E"/>
    <w:rsid w:val="005973EE"/>
    <w:rsid w:val="005A0D5D"/>
    <w:rsid w:val="005A2508"/>
    <w:rsid w:val="005A301B"/>
    <w:rsid w:val="005A4353"/>
    <w:rsid w:val="005A4828"/>
    <w:rsid w:val="005A4B35"/>
    <w:rsid w:val="005A5198"/>
    <w:rsid w:val="005A5FBF"/>
    <w:rsid w:val="005A7A31"/>
    <w:rsid w:val="005A7B8B"/>
    <w:rsid w:val="005B11C0"/>
    <w:rsid w:val="005B50C8"/>
    <w:rsid w:val="005B6808"/>
    <w:rsid w:val="005C10A3"/>
    <w:rsid w:val="005C15CE"/>
    <w:rsid w:val="005C3923"/>
    <w:rsid w:val="005C4730"/>
    <w:rsid w:val="005C5B37"/>
    <w:rsid w:val="005C6DFA"/>
    <w:rsid w:val="005C7F06"/>
    <w:rsid w:val="005D5801"/>
    <w:rsid w:val="005D5AF3"/>
    <w:rsid w:val="005D6BE8"/>
    <w:rsid w:val="005E0433"/>
    <w:rsid w:val="005E1FC6"/>
    <w:rsid w:val="005E2EB4"/>
    <w:rsid w:val="005E5E23"/>
    <w:rsid w:val="005F2739"/>
    <w:rsid w:val="005F2C6B"/>
    <w:rsid w:val="005F6A2D"/>
    <w:rsid w:val="0060064E"/>
    <w:rsid w:val="00601760"/>
    <w:rsid w:val="00602580"/>
    <w:rsid w:val="00602A1C"/>
    <w:rsid w:val="006037BC"/>
    <w:rsid w:val="00605AF8"/>
    <w:rsid w:val="00610C47"/>
    <w:rsid w:val="00613B5B"/>
    <w:rsid w:val="00613F9B"/>
    <w:rsid w:val="00614AC8"/>
    <w:rsid w:val="006151F3"/>
    <w:rsid w:val="0062021F"/>
    <w:rsid w:val="0062065E"/>
    <w:rsid w:val="00621446"/>
    <w:rsid w:val="00622A29"/>
    <w:rsid w:val="00626C7F"/>
    <w:rsid w:val="00627155"/>
    <w:rsid w:val="00627B0C"/>
    <w:rsid w:val="00627E08"/>
    <w:rsid w:val="00635190"/>
    <w:rsid w:val="00635FC1"/>
    <w:rsid w:val="006378AC"/>
    <w:rsid w:val="0064249A"/>
    <w:rsid w:val="00642967"/>
    <w:rsid w:val="006450C6"/>
    <w:rsid w:val="0064515B"/>
    <w:rsid w:val="00646230"/>
    <w:rsid w:val="00647C05"/>
    <w:rsid w:val="00647EAE"/>
    <w:rsid w:val="0065126B"/>
    <w:rsid w:val="006513BF"/>
    <w:rsid w:val="00651E98"/>
    <w:rsid w:val="00652B9D"/>
    <w:rsid w:val="00653B10"/>
    <w:rsid w:val="0065575B"/>
    <w:rsid w:val="00655A2C"/>
    <w:rsid w:val="00655F79"/>
    <w:rsid w:val="006603A4"/>
    <w:rsid w:val="00664470"/>
    <w:rsid w:val="0066603F"/>
    <w:rsid w:val="0066690C"/>
    <w:rsid w:val="00666C1B"/>
    <w:rsid w:val="006671D5"/>
    <w:rsid w:val="006678D7"/>
    <w:rsid w:val="0067531A"/>
    <w:rsid w:val="0067642B"/>
    <w:rsid w:val="00676CE7"/>
    <w:rsid w:val="006804F5"/>
    <w:rsid w:val="00681F6E"/>
    <w:rsid w:val="00682169"/>
    <w:rsid w:val="006861D3"/>
    <w:rsid w:val="006922B9"/>
    <w:rsid w:val="00692666"/>
    <w:rsid w:val="006946AE"/>
    <w:rsid w:val="00695F23"/>
    <w:rsid w:val="006967EF"/>
    <w:rsid w:val="00696F8B"/>
    <w:rsid w:val="0069745B"/>
    <w:rsid w:val="006A0673"/>
    <w:rsid w:val="006A0D62"/>
    <w:rsid w:val="006A2F3A"/>
    <w:rsid w:val="006A7B79"/>
    <w:rsid w:val="006B0B65"/>
    <w:rsid w:val="006B2467"/>
    <w:rsid w:val="006B2AF1"/>
    <w:rsid w:val="006B3300"/>
    <w:rsid w:val="006C323D"/>
    <w:rsid w:val="006C34F8"/>
    <w:rsid w:val="006C402E"/>
    <w:rsid w:val="006C52DE"/>
    <w:rsid w:val="006D013F"/>
    <w:rsid w:val="006D0BF3"/>
    <w:rsid w:val="006D139D"/>
    <w:rsid w:val="006D1A3A"/>
    <w:rsid w:val="006D4975"/>
    <w:rsid w:val="006D5AB9"/>
    <w:rsid w:val="006D5CBD"/>
    <w:rsid w:val="006D5FDC"/>
    <w:rsid w:val="006D7E1F"/>
    <w:rsid w:val="006E144D"/>
    <w:rsid w:val="006E43E7"/>
    <w:rsid w:val="006F0404"/>
    <w:rsid w:val="006F088D"/>
    <w:rsid w:val="006F115A"/>
    <w:rsid w:val="006F1DCB"/>
    <w:rsid w:val="006F253C"/>
    <w:rsid w:val="006F5251"/>
    <w:rsid w:val="006F6B55"/>
    <w:rsid w:val="00701305"/>
    <w:rsid w:val="00703FD2"/>
    <w:rsid w:val="00705D03"/>
    <w:rsid w:val="007134A5"/>
    <w:rsid w:val="007138D2"/>
    <w:rsid w:val="00713BBA"/>
    <w:rsid w:val="00714BFF"/>
    <w:rsid w:val="007219CF"/>
    <w:rsid w:val="00722173"/>
    <w:rsid w:val="00730162"/>
    <w:rsid w:val="0073028F"/>
    <w:rsid w:val="00732632"/>
    <w:rsid w:val="00733D8A"/>
    <w:rsid w:val="00734C6E"/>
    <w:rsid w:val="00735872"/>
    <w:rsid w:val="00737BA7"/>
    <w:rsid w:val="00737E4E"/>
    <w:rsid w:val="00741FFC"/>
    <w:rsid w:val="00742826"/>
    <w:rsid w:val="0074301A"/>
    <w:rsid w:val="00744062"/>
    <w:rsid w:val="0074415D"/>
    <w:rsid w:val="007442CE"/>
    <w:rsid w:val="00747AA3"/>
    <w:rsid w:val="00752783"/>
    <w:rsid w:val="007534B0"/>
    <w:rsid w:val="00753625"/>
    <w:rsid w:val="00753887"/>
    <w:rsid w:val="007561FF"/>
    <w:rsid w:val="007563CF"/>
    <w:rsid w:val="0075700D"/>
    <w:rsid w:val="00761E37"/>
    <w:rsid w:val="007639F7"/>
    <w:rsid w:val="007650AE"/>
    <w:rsid w:val="0076564D"/>
    <w:rsid w:val="007658C7"/>
    <w:rsid w:val="00770E8D"/>
    <w:rsid w:val="007718CB"/>
    <w:rsid w:val="007722ED"/>
    <w:rsid w:val="0077312F"/>
    <w:rsid w:val="00776AE1"/>
    <w:rsid w:val="007801FB"/>
    <w:rsid w:val="00782B8A"/>
    <w:rsid w:val="00783EA4"/>
    <w:rsid w:val="00784189"/>
    <w:rsid w:val="0078559C"/>
    <w:rsid w:val="00787C0D"/>
    <w:rsid w:val="007907E8"/>
    <w:rsid w:val="00795C76"/>
    <w:rsid w:val="00797856"/>
    <w:rsid w:val="00797873"/>
    <w:rsid w:val="007A0662"/>
    <w:rsid w:val="007A076B"/>
    <w:rsid w:val="007A0B91"/>
    <w:rsid w:val="007A190D"/>
    <w:rsid w:val="007A4967"/>
    <w:rsid w:val="007A53B2"/>
    <w:rsid w:val="007A6434"/>
    <w:rsid w:val="007B0E78"/>
    <w:rsid w:val="007B1C8F"/>
    <w:rsid w:val="007B227F"/>
    <w:rsid w:val="007B36BD"/>
    <w:rsid w:val="007B58C0"/>
    <w:rsid w:val="007C1185"/>
    <w:rsid w:val="007C2B2C"/>
    <w:rsid w:val="007C3FF6"/>
    <w:rsid w:val="007C46A7"/>
    <w:rsid w:val="007C517B"/>
    <w:rsid w:val="007C6919"/>
    <w:rsid w:val="007C6B2D"/>
    <w:rsid w:val="007D0408"/>
    <w:rsid w:val="007D06D6"/>
    <w:rsid w:val="007D0BB3"/>
    <w:rsid w:val="007D382D"/>
    <w:rsid w:val="007D4C23"/>
    <w:rsid w:val="007D700E"/>
    <w:rsid w:val="007D7070"/>
    <w:rsid w:val="007E1899"/>
    <w:rsid w:val="007E4707"/>
    <w:rsid w:val="007E4748"/>
    <w:rsid w:val="007E48C2"/>
    <w:rsid w:val="007E57D0"/>
    <w:rsid w:val="007E7945"/>
    <w:rsid w:val="007F05A6"/>
    <w:rsid w:val="007F0DD1"/>
    <w:rsid w:val="007F1ADB"/>
    <w:rsid w:val="007F2299"/>
    <w:rsid w:val="007F2AD9"/>
    <w:rsid w:val="007F4E2C"/>
    <w:rsid w:val="007F4E94"/>
    <w:rsid w:val="007F5FDD"/>
    <w:rsid w:val="007F6261"/>
    <w:rsid w:val="0080017C"/>
    <w:rsid w:val="008027A6"/>
    <w:rsid w:val="00802B37"/>
    <w:rsid w:val="008069F0"/>
    <w:rsid w:val="00806EB5"/>
    <w:rsid w:val="0080700C"/>
    <w:rsid w:val="00811213"/>
    <w:rsid w:val="0081274D"/>
    <w:rsid w:val="008133F0"/>
    <w:rsid w:val="00816428"/>
    <w:rsid w:val="00822507"/>
    <w:rsid w:val="00822ACC"/>
    <w:rsid w:val="008231DC"/>
    <w:rsid w:val="0083518F"/>
    <w:rsid w:val="00835668"/>
    <w:rsid w:val="008359D3"/>
    <w:rsid w:val="008371B2"/>
    <w:rsid w:val="00837973"/>
    <w:rsid w:val="00837F22"/>
    <w:rsid w:val="00840307"/>
    <w:rsid w:val="0084226B"/>
    <w:rsid w:val="0084300E"/>
    <w:rsid w:val="00844D33"/>
    <w:rsid w:val="00845459"/>
    <w:rsid w:val="008464F6"/>
    <w:rsid w:val="008469CB"/>
    <w:rsid w:val="008510C4"/>
    <w:rsid w:val="0085123A"/>
    <w:rsid w:val="008526B1"/>
    <w:rsid w:val="00852EE3"/>
    <w:rsid w:val="008539DA"/>
    <w:rsid w:val="0085450D"/>
    <w:rsid w:val="00854E4B"/>
    <w:rsid w:val="00857029"/>
    <w:rsid w:val="00857563"/>
    <w:rsid w:val="008579E9"/>
    <w:rsid w:val="0086061E"/>
    <w:rsid w:val="00860657"/>
    <w:rsid w:val="0086072A"/>
    <w:rsid w:val="008637B0"/>
    <w:rsid w:val="008655EE"/>
    <w:rsid w:val="00866C84"/>
    <w:rsid w:val="0086732A"/>
    <w:rsid w:val="00875BFD"/>
    <w:rsid w:val="008761A5"/>
    <w:rsid w:val="00881541"/>
    <w:rsid w:val="00883799"/>
    <w:rsid w:val="008841CC"/>
    <w:rsid w:val="008846B8"/>
    <w:rsid w:val="008853AA"/>
    <w:rsid w:val="00886A5C"/>
    <w:rsid w:val="00886B70"/>
    <w:rsid w:val="00892552"/>
    <w:rsid w:val="00895958"/>
    <w:rsid w:val="008A18E4"/>
    <w:rsid w:val="008A3F81"/>
    <w:rsid w:val="008A46DD"/>
    <w:rsid w:val="008A4FDD"/>
    <w:rsid w:val="008A5799"/>
    <w:rsid w:val="008A7E5F"/>
    <w:rsid w:val="008B157A"/>
    <w:rsid w:val="008B2EC0"/>
    <w:rsid w:val="008B36D9"/>
    <w:rsid w:val="008B4E11"/>
    <w:rsid w:val="008B56AC"/>
    <w:rsid w:val="008B7E60"/>
    <w:rsid w:val="008B7FDE"/>
    <w:rsid w:val="008C0CE2"/>
    <w:rsid w:val="008C0DB9"/>
    <w:rsid w:val="008C22C1"/>
    <w:rsid w:val="008C2A1A"/>
    <w:rsid w:val="008C374F"/>
    <w:rsid w:val="008C5419"/>
    <w:rsid w:val="008C71B5"/>
    <w:rsid w:val="008C7574"/>
    <w:rsid w:val="008C75EC"/>
    <w:rsid w:val="008D0C23"/>
    <w:rsid w:val="008D1701"/>
    <w:rsid w:val="008D1824"/>
    <w:rsid w:val="008D2D43"/>
    <w:rsid w:val="008D45C1"/>
    <w:rsid w:val="008D5B77"/>
    <w:rsid w:val="008D68E4"/>
    <w:rsid w:val="008E2B4A"/>
    <w:rsid w:val="008E31EE"/>
    <w:rsid w:val="008E3EB7"/>
    <w:rsid w:val="008E4087"/>
    <w:rsid w:val="008E44D8"/>
    <w:rsid w:val="008E44E1"/>
    <w:rsid w:val="008F455C"/>
    <w:rsid w:val="00901CB9"/>
    <w:rsid w:val="0090260A"/>
    <w:rsid w:val="00905B9C"/>
    <w:rsid w:val="0090788D"/>
    <w:rsid w:val="00910D2B"/>
    <w:rsid w:val="00911ED1"/>
    <w:rsid w:val="00912861"/>
    <w:rsid w:val="009148F5"/>
    <w:rsid w:val="00914CC5"/>
    <w:rsid w:val="00915E4D"/>
    <w:rsid w:val="00916459"/>
    <w:rsid w:val="00916B60"/>
    <w:rsid w:val="00921983"/>
    <w:rsid w:val="009232FD"/>
    <w:rsid w:val="009232FE"/>
    <w:rsid w:val="0092453A"/>
    <w:rsid w:val="00925922"/>
    <w:rsid w:val="009264E0"/>
    <w:rsid w:val="00927F2D"/>
    <w:rsid w:val="00932682"/>
    <w:rsid w:val="00932BDD"/>
    <w:rsid w:val="00932F5A"/>
    <w:rsid w:val="009370AC"/>
    <w:rsid w:val="00943824"/>
    <w:rsid w:val="0095095F"/>
    <w:rsid w:val="0095240E"/>
    <w:rsid w:val="0095513F"/>
    <w:rsid w:val="00960B86"/>
    <w:rsid w:val="009642FB"/>
    <w:rsid w:val="00965B45"/>
    <w:rsid w:val="009743FE"/>
    <w:rsid w:val="00976C98"/>
    <w:rsid w:val="00980B87"/>
    <w:rsid w:val="00982973"/>
    <w:rsid w:val="00983AA2"/>
    <w:rsid w:val="009850E2"/>
    <w:rsid w:val="00985C58"/>
    <w:rsid w:val="00986439"/>
    <w:rsid w:val="00990214"/>
    <w:rsid w:val="00993015"/>
    <w:rsid w:val="00993A06"/>
    <w:rsid w:val="00993BDE"/>
    <w:rsid w:val="0099447A"/>
    <w:rsid w:val="00995D59"/>
    <w:rsid w:val="00995D6C"/>
    <w:rsid w:val="00995F70"/>
    <w:rsid w:val="0099733A"/>
    <w:rsid w:val="00997629"/>
    <w:rsid w:val="00997672"/>
    <w:rsid w:val="009A0092"/>
    <w:rsid w:val="009A0848"/>
    <w:rsid w:val="009A0920"/>
    <w:rsid w:val="009A371A"/>
    <w:rsid w:val="009A3B3A"/>
    <w:rsid w:val="009A4BA0"/>
    <w:rsid w:val="009A4F4C"/>
    <w:rsid w:val="009A5D53"/>
    <w:rsid w:val="009A646F"/>
    <w:rsid w:val="009B11F3"/>
    <w:rsid w:val="009B19A2"/>
    <w:rsid w:val="009B4A16"/>
    <w:rsid w:val="009B5361"/>
    <w:rsid w:val="009B6490"/>
    <w:rsid w:val="009B6700"/>
    <w:rsid w:val="009B76BA"/>
    <w:rsid w:val="009B7B22"/>
    <w:rsid w:val="009C08FB"/>
    <w:rsid w:val="009C1699"/>
    <w:rsid w:val="009C22A5"/>
    <w:rsid w:val="009C463A"/>
    <w:rsid w:val="009C61F3"/>
    <w:rsid w:val="009C755E"/>
    <w:rsid w:val="009C7A55"/>
    <w:rsid w:val="009D0838"/>
    <w:rsid w:val="009D0B34"/>
    <w:rsid w:val="009D2D4B"/>
    <w:rsid w:val="009D370D"/>
    <w:rsid w:val="009D3FA8"/>
    <w:rsid w:val="009D6CEB"/>
    <w:rsid w:val="009E4AB3"/>
    <w:rsid w:val="009E7357"/>
    <w:rsid w:val="009F0F83"/>
    <w:rsid w:val="009F1AE4"/>
    <w:rsid w:val="009F1FC2"/>
    <w:rsid w:val="009F3A2F"/>
    <w:rsid w:val="00A03954"/>
    <w:rsid w:val="00A0615F"/>
    <w:rsid w:val="00A12C10"/>
    <w:rsid w:val="00A12DB3"/>
    <w:rsid w:val="00A13DDD"/>
    <w:rsid w:val="00A17EFC"/>
    <w:rsid w:val="00A202C8"/>
    <w:rsid w:val="00A20AF0"/>
    <w:rsid w:val="00A2180A"/>
    <w:rsid w:val="00A23454"/>
    <w:rsid w:val="00A2590C"/>
    <w:rsid w:val="00A3095B"/>
    <w:rsid w:val="00A30AD4"/>
    <w:rsid w:val="00A335A6"/>
    <w:rsid w:val="00A342EF"/>
    <w:rsid w:val="00A34F57"/>
    <w:rsid w:val="00A3645C"/>
    <w:rsid w:val="00A40798"/>
    <w:rsid w:val="00A40ECC"/>
    <w:rsid w:val="00A413B1"/>
    <w:rsid w:val="00A41436"/>
    <w:rsid w:val="00A45E29"/>
    <w:rsid w:val="00A50163"/>
    <w:rsid w:val="00A52E26"/>
    <w:rsid w:val="00A55893"/>
    <w:rsid w:val="00A56CE4"/>
    <w:rsid w:val="00A60740"/>
    <w:rsid w:val="00A6097F"/>
    <w:rsid w:val="00A60B1C"/>
    <w:rsid w:val="00A62357"/>
    <w:rsid w:val="00A63139"/>
    <w:rsid w:val="00A63CA7"/>
    <w:rsid w:val="00A66D29"/>
    <w:rsid w:val="00A718C2"/>
    <w:rsid w:val="00A807A2"/>
    <w:rsid w:val="00A835CE"/>
    <w:rsid w:val="00A85DE6"/>
    <w:rsid w:val="00A864F5"/>
    <w:rsid w:val="00A9032F"/>
    <w:rsid w:val="00A93344"/>
    <w:rsid w:val="00A96355"/>
    <w:rsid w:val="00AA6EC4"/>
    <w:rsid w:val="00AA7409"/>
    <w:rsid w:val="00AB4F6B"/>
    <w:rsid w:val="00AB6CEC"/>
    <w:rsid w:val="00AB7A31"/>
    <w:rsid w:val="00AB7FB6"/>
    <w:rsid w:val="00AC07EB"/>
    <w:rsid w:val="00AC2CA1"/>
    <w:rsid w:val="00AC62E0"/>
    <w:rsid w:val="00AC7C67"/>
    <w:rsid w:val="00AD0AB8"/>
    <w:rsid w:val="00AD1295"/>
    <w:rsid w:val="00AD171F"/>
    <w:rsid w:val="00AD4D46"/>
    <w:rsid w:val="00AD5088"/>
    <w:rsid w:val="00AD6009"/>
    <w:rsid w:val="00AD666D"/>
    <w:rsid w:val="00AD6A5A"/>
    <w:rsid w:val="00AD74D5"/>
    <w:rsid w:val="00AE1213"/>
    <w:rsid w:val="00AE7154"/>
    <w:rsid w:val="00AF0290"/>
    <w:rsid w:val="00AF2BD0"/>
    <w:rsid w:val="00AF2FDC"/>
    <w:rsid w:val="00AF36C2"/>
    <w:rsid w:val="00AF4D65"/>
    <w:rsid w:val="00AF59E1"/>
    <w:rsid w:val="00AF5AC5"/>
    <w:rsid w:val="00AF5F4F"/>
    <w:rsid w:val="00B0425B"/>
    <w:rsid w:val="00B042C2"/>
    <w:rsid w:val="00B0438A"/>
    <w:rsid w:val="00B04522"/>
    <w:rsid w:val="00B065E2"/>
    <w:rsid w:val="00B07452"/>
    <w:rsid w:val="00B13B80"/>
    <w:rsid w:val="00B14549"/>
    <w:rsid w:val="00B1587F"/>
    <w:rsid w:val="00B21344"/>
    <w:rsid w:val="00B263FB"/>
    <w:rsid w:val="00B27316"/>
    <w:rsid w:val="00B27CF0"/>
    <w:rsid w:val="00B27F42"/>
    <w:rsid w:val="00B304E9"/>
    <w:rsid w:val="00B33330"/>
    <w:rsid w:val="00B3500C"/>
    <w:rsid w:val="00B3518F"/>
    <w:rsid w:val="00B362D3"/>
    <w:rsid w:val="00B369AE"/>
    <w:rsid w:val="00B407F6"/>
    <w:rsid w:val="00B40F11"/>
    <w:rsid w:val="00B4220A"/>
    <w:rsid w:val="00B42CC3"/>
    <w:rsid w:val="00B4389B"/>
    <w:rsid w:val="00B44101"/>
    <w:rsid w:val="00B4493E"/>
    <w:rsid w:val="00B4682C"/>
    <w:rsid w:val="00B531C0"/>
    <w:rsid w:val="00B54074"/>
    <w:rsid w:val="00B5407F"/>
    <w:rsid w:val="00B54A03"/>
    <w:rsid w:val="00B60CF4"/>
    <w:rsid w:val="00B61964"/>
    <w:rsid w:val="00B63CD0"/>
    <w:rsid w:val="00B63CD2"/>
    <w:rsid w:val="00B65F23"/>
    <w:rsid w:val="00B66642"/>
    <w:rsid w:val="00B6735A"/>
    <w:rsid w:val="00B67AD4"/>
    <w:rsid w:val="00B70045"/>
    <w:rsid w:val="00B703A4"/>
    <w:rsid w:val="00B724B4"/>
    <w:rsid w:val="00B736CA"/>
    <w:rsid w:val="00B74651"/>
    <w:rsid w:val="00B74E8C"/>
    <w:rsid w:val="00B769EB"/>
    <w:rsid w:val="00B76A5A"/>
    <w:rsid w:val="00B77179"/>
    <w:rsid w:val="00B77C21"/>
    <w:rsid w:val="00B82A9C"/>
    <w:rsid w:val="00B82C18"/>
    <w:rsid w:val="00B82F12"/>
    <w:rsid w:val="00B84DF9"/>
    <w:rsid w:val="00B85955"/>
    <w:rsid w:val="00B87F90"/>
    <w:rsid w:val="00B91C9C"/>
    <w:rsid w:val="00B92261"/>
    <w:rsid w:val="00B92B40"/>
    <w:rsid w:val="00B92CF7"/>
    <w:rsid w:val="00B93A3A"/>
    <w:rsid w:val="00B94146"/>
    <w:rsid w:val="00B9600C"/>
    <w:rsid w:val="00B96ED8"/>
    <w:rsid w:val="00B96FC6"/>
    <w:rsid w:val="00B978D4"/>
    <w:rsid w:val="00BA2956"/>
    <w:rsid w:val="00BA3843"/>
    <w:rsid w:val="00BA6109"/>
    <w:rsid w:val="00BB1357"/>
    <w:rsid w:val="00BB5A5F"/>
    <w:rsid w:val="00BB6DD4"/>
    <w:rsid w:val="00BC07DB"/>
    <w:rsid w:val="00BC2723"/>
    <w:rsid w:val="00BC457F"/>
    <w:rsid w:val="00BC612D"/>
    <w:rsid w:val="00BC63EA"/>
    <w:rsid w:val="00BC6A7D"/>
    <w:rsid w:val="00BC7367"/>
    <w:rsid w:val="00BD1EC5"/>
    <w:rsid w:val="00BD7E00"/>
    <w:rsid w:val="00BE3BB6"/>
    <w:rsid w:val="00BE6193"/>
    <w:rsid w:val="00BE6824"/>
    <w:rsid w:val="00BE6CEF"/>
    <w:rsid w:val="00BF0C08"/>
    <w:rsid w:val="00BF115C"/>
    <w:rsid w:val="00BF18F7"/>
    <w:rsid w:val="00BF390A"/>
    <w:rsid w:val="00BF61C1"/>
    <w:rsid w:val="00BF78D1"/>
    <w:rsid w:val="00BF7BFD"/>
    <w:rsid w:val="00BF7DFE"/>
    <w:rsid w:val="00C005EE"/>
    <w:rsid w:val="00C0189A"/>
    <w:rsid w:val="00C03601"/>
    <w:rsid w:val="00C04E4F"/>
    <w:rsid w:val="00C04F54"/>
    <w:rsid w:val="00C04F64"/>
    <w:rsid w:val="00C055C4"/>
    <w:rsid w:val="00C07211"/>
    <w:rsid w:val="00C106B8"/>
    <w:rsid w:val="00C1070D"/>
    <w:rsid w:val="00C10E47"/>
    <w:rsid w:val="00C10F39"/>
    <w:rsid w:val="00C122E8"/>
    <w:rsid w:val="00C13B2B"/>
    <w:rsid w:val="00C14AB6"/>
    <w:rsid w:val="00C15E8B"/>
    <w:rsid w:val="00C20BEA"/>
    <w:rsid w:val="00C21C04"/>
    <w:rsid w:val="00C2215B"/>
    <w:rsid w:val="00C2577E"/>
    <w:rsid w:val="00C32802"/>
    <w:rsid w:val="00C33F76"/>
    <w:rsid w:val="00C35542"/>
    <w:rsid w:val="00C370F8"/>
    <w:rsid w:val="00C3746E"/>
    <w:rsid w:val="00C41DE4"/>
    <w:rsid w:val="00C43342"/>
    <w:rsid w:val="00C43D3E"/>
    <w:rsid w:val="00C441B1"/>
    <w:rsid w:val="00C51931"/>
    <w:rsid w:val="00C546E7"/>
    <w:rsid w:val="00C5763F"/>
    <w:rsid w:val="00C57A88"/>
    <w:rsid w:val="00C57B9D"/>
    <w:rsid w:val="00C60A02"/>
    <w:rsid w:val="00C6163B"/>
    <w:rsid w:val="00C626FE"/>
    <w:rsid w:val="00C628DE"/>
    <w:rsid w:val="00C63041"/>
    <w:rsid w:val="00C631FE"/>
    <w:rsid w:val="00C633FA"/>
    <w:rsid w:val="00C64DDE"/>
    <w:rsid w:val="00C6546B"/>
    <w:rsid w:val="00C70AB1"/>
    <w:rsid w:val="00C70FC2"/>
    <w:rsid w:val="00C71211"/>
    <w:rsid w:val="00C728F9"/>
    <w:rsid w:val="00C73D9D"/>
    <w:rsid w:val="00C74579"/>
    <w:rsid w:val="00C764C5"/>
    <w:rsid w:val="00C76E07"/>
    <w:rsid w:val="00C7730A"/>
    <w:rsid w:val="00C81361"/>
    <w:rsid w:val="00C84191"/>
    <w:rsid w:val="00C85146"/>
    <w:rsid w:val="00C85B46"/>
    <w:rsid w:val="00C92426"/>
    <w:rsid w:val="00C9307E"/>
    <w:rsid w:val="00C95506"/>
    <w:rsid w:val="00C96564"/>
    <w:rsid w:val="00C96D2D"/>
    <w:rsid w:val="00CA0203"/>
    <w:rsid w:val="00CA0254"/>
    <w:rsid w:val="00CA1160"/>
    <w:rsid w:val="00CA1CD9"/>
    <w:rsid w:val="00CA2D9E"/>
    <w:rsid w:val="00CA2F19"/>
    <w:rsid w:val="00CA50AD"/>
    <w:rsid w:val="00CA5CC0"/>
    <w:rsid w:val="00CB0CB8"/>
    <w:rsid w:val="00CB1BBD"/>
    <w:rsid w:val="00CB338D"/>
    <w:rsid w:val="00CB64D1"/>
    <w:rsid w:val="00CB6964"/>
    <w:rsid w:val="00CB74E8"/>
    <w:rsid w:val="00CC28F8"/>
    <w:rsid w:val="00CC4C83"/>
    <w:rsid w:val="00CC4F30"/>
    <w:rsid w:val="00CC539E"/>
    <w:rsid w:val="00CC6D2B"/>
    <w:rsid w:val="00CD01B5"/>
    <w:rsid w:val="00CD035E"/>
    <w:rsid w:val="00CD14C0"/>
    <w:rsid w:val="00CD58C0"/>
    <w:rsid w:val="00CD6279"/>
    <w:rsid w:val="00CD761D"/>
    <w:rsid w:val="00CD7AA8"/>
    <w:rsid w:val="00CE0053"/>
    <w:rsid w:val="00CE1CE2"/>
    <w:rsid w:val="00CE2F07"/>
    <w:rsid w:val="00CE374E"/>
    <w:rsid w:val="00CE5538"/>
    <w:rsid w:val="00CE66DA"/>
    <w:rsid w:val="00CE6840"/>
    <w:rsid w:val="00CF0737"/>
    <w:rsid w:val="00CF1048"/>
    <w:rsid w:val="00CF14E5"/>
    <w:rsid w:val="00CF198C"/>
    <w:rsid w:val="00CF211B"/>
    <w:rsid w:val="00CF240E"/>
    <w:rsid w:val="00CF3641"/>
    <w:rsid w:val="00CF5317"/>
    <w:rsid w:val="00CF60DB"/>
    <w:rsid w:val="00D00979"/>
    <w:rsid w:val="00D02213"/>
    <w:rsid w:val="00D0292F"/>
    <w:rsid w:val="00D0517A"/>
    <w:rsid w:val="00D0518B"/>
    <w:rsid w:val="00D06F43"/>
    <w:rsid w:val="00D07CF8"/>
    <w:rsid w:val="00D12130"/>
    <w:rsid w:val="00D12B86"/>
    <w:rsid w:val="00D131CE"/>
    <w:rsid w:val="00D1377D"/>
    <w:rsid w:val="00D177B5"/>
    <w:rsid w:val="00D20130"/>
    <w:rsid w:val="00D21265"/>
    <w:rsid w:val="00D23B9C"/>
    <w:rsid w:val="00D24851"/>
    <w:rsid w:val="00D25732"/>
    <w:rsid w:val="00D27A9C"/>
    <w:rsid w:val="00D27FC6"/>
    <w:rsid w:val="00D30D51"/>
    <w:rsid w:val="00D34059"/>
    <w:rsid w:val="00D35DDB"/>
    <w:rsid w:val="00D36500"/>
    <w:rsid w:val="00D41621"/>
    <w:rsid w:val="00D46229"/>
    <w:rsid w:val="00D4730A"/>
    <w:rsid w:val="00D50094"/>
    <w:rsid w:val="00D5150A"/>
    <w:rsid w:val="00D5150F"/>
    <w:rsid w:val="00D51BF2"/>
    <w:rsid w:val="00D52BA4"/>
    <w:rsid w:val="00D561C6"/>
    <w:rsid w:val="00D604E2"/>
    <w:rsid w:val="00D626B1"/>
    <w:rsid w:val="00D63454"/>
    <w:rsid w:val="00D637ED"/>
    <w:rsid w:val="00D65F31"/>
    <w:rsid w:val="00D661EE"/>
    <w:rsid w:val="00D66569"/>
    <w:rsid w:val="00D67DC1"/>
    <w:rsid w:val="00D71ECC"/>
    <w:rsid w:val="00D72D9A"/>
    <w:rsid w:val="00D73472"/>
    <w:rsid w:val="00D7705B"/>
    <w:rsid w:val="00D77A38"/>
    <w:rsid w:val="00D80C72"/>
    <w:rsid w:val="00D814AF"/>
    <w:rsid w:val="00D8321F"/>
    <w:rsid w:val="00D83821"/>
    <w:rsid w:val="00D84801"/>
    <w:rsid w:val="00D85476"/>
    <w:rsid w:val="00D8731B"/>
    <w:rsid w:val="00D873F4"/>
    <w:rsid w:val="00D87A82"/>
    <w:rsid w:val="00D90079"/>
    <w:rsid w:val="00D92034"/>
    <w:rsid w:val="00D94600"/>
    <w:rsid w:val="00D95D2B"/>
    <w:rsid w:val="00D96018"/>
    <w:rsid w:val="00D97136"/>
    <w:rsid w:val="00DA05F4"/>
    <w:rsid w:val="00DA0E8D"/>
    <w:rsid w:val="00DA1294"/>
    <w:rsid w:val="00DA25AF"/>
    <w:rsid w:val="00DA58A8"/>
    <w:rsid w:val="00DA5E41"/>
    <w:rsid w:val="00DA74D8"/>
    <w:rsid w:val="00DB428C"/>
    <w:rsid w:val="00DB4596"/>
    <w:rsid w:val="00DB4BB7"/>
    <w:rsid w:val="00DB5119"/>
    <w:rsid w:val="00DB55AF"/>
    <w:rsid w:val="00DB590A"/>
    <w:rsid w:val="00DB5927"/>
    <w:rsid w:val="00DB6805"/>
    <w:rsid w:val="00DB6D76"/>
    <w:rsid w:val="00DC069E"/>
    <w:rsid w:val="00DC0C6B"/>
    <w:rsid w:val="00DC2EEB"/>
    <w:rsid w:val="00DC3514"/>
    <w:rsid w:val="00DC48DE"/>
    <w:rsid w:val="00DC5464"/>
    <w:rsid w:val="00DD1ABC"/>
    <w:rsid w:val="00DD2189"/>
    <w:rsid w:val="00DD57E8"/>
    <w:rsid w:val="00DD632C"/>
    <w:rsid w:val="00DD6517"/>
    <w:rsid w:val="00DD7AE3"/>
    <w:rsid w:val="00DE19E3"/>
    <w:rsid w:val="00DE3812"/>
    <w:rsid w:val="00DE3AB0"/>
    <w:rsid w:val="00DF0069"/>
    <w:rsid w:val="00DF0954"/>
    <w:rsid w:val="00DF16C5"/>
    <w:rsid w:val="00DF57E1"/>
    <w:rsid w:val="00DF6476"/>
    <w:rsid w:val="00DF6BB8"/>
    <w:rsid w:val="00E009F6"/>
    <w:rsid w:val="00E04147"/>
    <w:rsid w:val="00E04830"/>
    <w:rsid w:val="00E076A9"/>
    <w:rsid w:val="00E10002"/>
    <w:rsid w:val="00E10B74"/>
    <w:rsid w:val="00E129B8"/>
    <w:rsid w:val="00E14A9C"/>
    <w:rsid w:val="00E1525D"/>
    <w:rsid w:val="00E164A0"/>
    <w:rsid w:val="00E165D2"/>
    <w:rsid w:val="00E17052"/>
    <w:rsid w:val="00E172B7"/>
    <w:rsid w:val="00E2111B"/>
    <w:rsid w:val="00E21A58"/>
    <w:rsid w:val="00E22976"/>
    <w:rsid w:val="00E233D6"/>
    <w:rsid w:val="00E23743"/>
    <w:rsid w:val="00E23842"/>
    <w:rsid w:val="00E24A0F"/>
    <w:rsid w:val="00E35437"/>
    <w:rsid w:val="00E354FD"/>
    <w:rsid w:val="00E35D39"/>
    <w:rsid w:val="00E40E64"/>
    <w:rsid w:val="00E420C4"/>
    <w:rsid w:val="00E4225C"/>
    <w:rsid w:val="00E4449F"/>
    <w:rsid w:val="00E46BD3"/>
    <w:rsid w:val="00E654F8"/>
    <w:rsid w:val="00E65996"/>
    <w:rsid w:val="00E67A19"/>
    <w:rsid w:val="00E67B94"/>
    <w:rsid w:val="00E71BFE"/>
    <w:rsid w:val="00E73F49"/>
    <w:rsid w:val="00E803CB"/>
    <w:rsid w:val="00E845C1"/>
    <w:rsid w:val="00E868D1"/>
    <w:rsid w:val="00E87E82"/>
    <w:rsid w:val="00E9273F"/>
    <w:rsid w:val="00E97631"/>
    <w:rsid w:val="00EA0B5F"/>
    <w:rsid w:val="00EA0FAE"/>
    <w:rsid w:val="00EA2542"/>
    <w:rsid w:val="00EA41A7"/>
    <w:rsid w:val="00EA5173"/>
    <w:rsid w:val="00EA71B9"/>
    <w:rsid w:val="00EB6D90"/>
    <w:rsid w:val="00EB6E65"/>
    <w:rsid w:val="00EC6978"/>
    <w:rsid w:val="00ED182E"/>
    <w:rsid w:val="00ED1BD5"/>
    <w:rsid w:val="00ED5DC2"/>
    <w:rsid w:val="00ED753A"/>
    <w:rsid w:val="00EE1DE7"/>
    <w:rsid w:val="00EE242F"/>
    <w:rsid w:val="00EE3180"/>
    <w:rsid w:val="00EE5164"/>
    <w:rsid w:val="00EF0490"/>
    <w:rsid w:val="00EF0BB0"/>
    <w:rsid w:val="00EF1277"/>
    <w:rsid w:val="00EF322F"/>
    <w:rsid w:val="00EF40FC"/>
    <w:rsid w:val="00EF5F51"/>
    <w:rsid w:val="00EF5F5A"/>
    <w:rsid w:val="00EF6A4D"/>
    <w:rsid w:val="00EF6C9A"/>
    <w:rsid w:val="00F01121"/>
    <w:rsid w:val="00F02DF2"/>
    <w:rsid w:val="00F038E9"/>
    <w:rsid w:val="00F05EE7"/>
    <w:rsid w:val="00F06791"/>
    <w:rsid w:val="00F07F21"/>
    <w:rsid w:val="00F124EC"/>
    <w:rsid w:val="00F12AD6"/>
    <w:rsid w:val="00F133FC"/>
    <w:rsid w:val="00F1496B"/>
    <w:rsid w:val="00F23173"/>
    <w:rsid w:val="00F2363E"/>
    <w:rsid w:val="00F23C02"/>
    <w:rsid w:val="00F23E08"/>
    <w:rsid w:val="00F278BD"/>
    <w:rsid w:val="00F30381"/>
    <w:rsid w:val="00F3080F"/>
    <w:rsid w:val="00F30924"/>
    <w:rsid w:val="00F31467"/>
    <w:rsid w:val="00F31A77"/>
    <w:rsid w:val="00F32D2E"/>
    <w:rsid w:val="00F33B42"/>
    <w:rsid w:val="00F33D9F"/>
    <w:rsid w:val="00F345D3"/>
    <w:rsid w:val="00F359A4"/>
    <w:rsid w:val="00F37268"/>
    <w:rsid w:val="00F40614"/>
    <w:rsid w:val="00F425DC"/>
    <w:rsid w:val="00F45EF0"/>
    <w:rsid w:val="00F47ABA"/>
    <w:rsid w:val="00F514CB"/>
    <w:rsid w:val="00F5185D"/>
    <w:rsid w:val="00F52027"/>
    <w:rsid w:val="00F527BC"/>
    <w:rsid w:val="00F55617"/>
    <w:rsid w:val="00F56CFD"/>
    <w:rsid w:val="00F6135A"/>
    <w:rsid w:val="00F61E9E"/>
    <w:rsid w:val="00F65525"/>
    <w:rsid w:val="00F65672"/>
    <w:rsid w:val="00F66844"/>
    <w:rsid w:val="00F66CDF"/>
    <w:rsid w:val="00F70478"/>
    <w:rsid w:val="00F7092F"/>
    <w:rsid w:val="00F73931"/>
    <w:rsid w:val="00F76EAA"/>
    <w:rsid w:val="00F77241"/>
    <w:rsid w:val="00F82D20"/>
    <w:rsid w:val="00F85614"/>
    <w:rsid w:val="00F87CAC"/>
    <w:rsid w:val="00F915CE"/>
    <w:rsid w:val="00F92E31"/>
    <w:rsid w:val="00F93B3C"/>
    <w:rsid w:val="00F947B4"/>
    <w:rsid w:val="00F96FF9"/>
    <w:rsid w:val="00F9726C"/>
    <w:rsid w:val="00FA2939"/>
    <w:rsid w:val="00FA2B16"/>
    <w:rsid w:val="00FA2FE7"/>
    <w:rsid w:val="00FB1656"/>
    <w:rsid w:val="00FB3161"/>
    <w:rsid w:val="00FB426F"/>
    <w:rsid w:val="00FC1662"/>
    <w:rsid w:val="00FC5913"/>
    <w:rsid w:val="00FC5AC0"/>
    <w:rsid w:val="00FC6268"/>
    <w:rsid w:val="00FD569B"/>
    <w:rsid w:val="00FD5E35"/>
    <w:rsid w:val="00FD74F2"/>
    <w:rsid w:val="00FE03E3"/>
    <w:rsid w:val="00FE1D7B"/>
    <w:rsid w:val="00FE2082"/>
    <w:rsid w:val="00FE3A3B"/>
    <w:rsid w:val="00FE6139"/>
    <w:rsid w:val="00FE7A68"/>
    <w:rsid w:val="00FF0B4C"/>
    <w:rsid w:val="00FF0E71"/>
    <w:rsid w:val="00FF2A52"/>
    <w:rsid w:val="00FF50F2"/>
    <w:rsid w:val="00FF562D"/>
    <w:rsid w:val="00FF63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right="198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semiHidden="0" w:uiPriority="9" w:unhideWhenUsed="0"/>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34F57"/>
    <w:pPr>
      <w:ind w:right="2654"/>
    </w:pPr>
    <w:rPr>
      <w:sz w:val="20"/>
    </w:rPr>
  </w:style>
  <w:style w:type="paragraph" w:styleId="berschrift1">
    <w:name w:val="heading 1"/>
    <w:basedOn w:val="Standard"/>
    <w:next w:val="Standard"/>
    <w:rsid w:val="003D08A6"/>
    <w:pPr>
      <w:keepNext/>
      <w:numPr>
        <w:numId w:val="1"/>
      </w:numPr>
      <w:spacing w:before="240" w:after="60"/>
      <w:outlineLvl w:val="0"/>
    </w:pPr>
    <w:rPr>
      <w:b/>
      <w:bCs/>
      <w:kern w:val="32"/>
      <w:sz w:val="32"/>
      <w:szCs w:val="32"/>
    </w:rPr>
  </w:style>
  <w:style w:type="paragraph" w:styleId="berschrift2">
    <w:name w:val="heading 2"/>
    <w:basedOn w:val="Standard"/>
    <w:next w:val="Standard"/>
    <w:rsid w:val="003D08A6"/>
    <w:pPr>
      <w:keepNext/>
      <w:numPr>
        <w:ilvl w:val="1"/>
        <w:numId w:val="7"/>
      </w:numPr>
      <w:tabs>
        <w:tab w:val="clear" w:pos="720"/>
        <w:tab w:val="num" w:pos="1080"/>
      </w:tabs>
      <w:spacing w:before="240" w:after="60"/>
      <w:ind w:left="792"/>
      <w:outlineLvl w:val="1"/>
    </w:pPr>
    <w:rPr>
      <w:b/>
      <w:bCs/>
      <w:i/>
      <w:iCs/>
      <w:sz w:val="28"/>
      <w:szCs w:val="28"/>
    </w:rPr>
  </w:style>
  <w:style w:type="paragraph" w:styleId="berschrift3">
    <w:name w:val="heading 3"/>
    <w:basedOn w:val="Standard"/>
    <w:next w:val="Standard"/>
    <w:qFormat/>
    <w:rsid w:val="003D08A6"/>
    <w:pPr>
      <w:keepNext/>
      <w:spacing w:before="240" w:after="60"/>
      <w:outlineLvl w:val="2"/>
    </w:pPr>
    <w:rPr>
      <w:b/>
      <w:bCs/>
      <w:sz w:val="26"/>
      <w:szCs w:val="26"/>
    </w:rPr>
  </w:style>
  <w:style w:type="paragraph" w:styleId="berschrift4">
    <w:name w:val="heading 4"/>
    <w:basedOn w:val="Standard"/>
    <w:next w:val="Standard"/>
    <w:link w:val="berschrift4Zchn"/>
    <w:uiPriority w:val="9"/>
    <w:unhideWhenUsed/>
    <w:rsid w:val="00B422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B422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vorlageArial11pt">
    <w:name w:val="Formatvorlage Arial 11 pt"/>
    <w:basedOn w:val="Absatz-Standardschriftart"/>
    <w:rsid w:val="003D08A6"/>
    <w:rPr>
      <w:rFonts w:ascii="Arial" w:hAnsi="Arial"/>
      <w:sz w:val="22"/>
    </w:rPr>
  </w:style>
  <w:style w:type="character" w:customStyle="1" w:styleId="FormatvorlageFormatvorlageArial11pt16ptFett">
    <w:name w:val="Formatvorlage Formatvorlage Arial 11 pt + 16 pt Fett"/>
    <w:basedOn w:val="FormatvorlageArial11pt"/>
    <w:rsid w:val="003D08A6"/>
    <w:rPr>
      <w:rFonts w:ascii="Arial" w:hAnsi="Arial"/>
      <w:b/>
      <w:bCs/>
      <w:kern w:val="32"/>
      <w:sz w:val="32"/>
    </w:rPr>
  </w:style>
  <w:style w:type="paragraph" w:customStyle="1" w:styleId="FormatvorlageRechts394cm">
    <w:name w:val="Formatvorlage Rechts:  394 cm"/>
    <w:basedOn w:val="Standard"/>
    <w:rsid w:val="003D08A6"/>
    <w:pPr>
      <w:keepLines/>
      <w:ind w:right="2234"/>
    </w:pPr>
    <w:rPr>
      <w:szCs w:val="20"/>
    </w:rPr>
  </w:style>
  <w:style w:type="character" w:customStyle="1" w:styleId="FormatvorlageNichtFett">
    <w:name w:val="Formatvorlage Nicht Fett"/>
    <w:basedOn w:val="Absatz-Standardschriftart"/>
    <w:rsid w:val="003D08A6"/>
  </w:style>
  <w:style w:type="paragraph" w:customStyle="1" w:styleId="MMTitle">
    <w:name w:val="MM Title"/>
    <w:basedOn w:val="Titel"/>
    <w:rsid w:val="003D08A6"/>
  </w:style>
  <w:style w:type="paragraph" w:styleId="Titel">
    <w:name w:val="Title"/>
    <w:basedOn w:val="Standard"/>
    <w:next w:val="Standard"/>
    <w:link w:val="TitelZchn"/>
    <w:uiPriority w:val="10"/>
    <w:qFormat/>
    <w:rsid w:val="00B4220A"/>
    <w:pPr>
      <w:pBdr>
        <w:bottom w:val="single" w:sz="8" w:space="4" w:color="4F81BD" w:themeColor="accent1"/>
      </w:pBdr>
    </w:pPr>
    <w:rPr>
      <w:rFonts w:eastAsiaTheme="majorEastAsia" w:cs="Arial"/>
      <w:b/>
      <w:spacing w:val="5"/>
      <w:kern w:val="28"/>
      <w:sz w:val="44"/>
      <w:szCs w:val="52"/>
    </w:rPr>
  </w:style>
  <w:style w:type="paragraph" w:customStyle="1" w:styleId="MMTopic1">
    <w:name w:val="MM Topic 1"/>
    <w:basedOn w:val="berschrift1"/>
    <w:link w:val="MMTopic1Zchn"/>
    <w:rsid w:val="003D08A6"/>
    <w:pPr>
      <w:numPr>
        <w:numId w:val="8"/>
      </w:numPr>
    </w:pPr>
  </w:style>
  <w:style w:type="paragraph" w:customStyle="1" w:styleId="MMTopic2">
    <w:name w:val="MM Topic 2"/>
    <w:basedOn w:val="berschrift2"/>
    <w:rsid w:val="003D08A6"/>
    <w:pPr>
      <w:numPr>
        <w:numId w:val="8"/>
      </w:numPr>
      <w:tabs>
        <w:tab w:val="clear" w:pos="720"/>
      </w:tabs>
    </w:pPr>
  </w:style>
  <w:style w:type="paragraph" w:customStyle="1" w:styleId="MMTopic3">
    <w:name w:val="MM Topic 3"/>
    <w:basedOn w:val="berschrift3"/>
    <w:rsid w:val="003D08A6"/>
    <w:pPr>
      <w:numPr>
        <w:ilvl w:val="2"/>
        <w:numId w:val="8"/>
      </w:numPr>
      <w:tabs>
        <w:tab w:val="clear" w:pos="1080"/>
      </w:tabs>
    </w:pPr>
  </w:style>
  <w:style w:type="paragraph" w:customStyle="1" w:styleId="MMTopic4">
    <w:name w:val="MM Topic 4"/>
    <w:basedOn w:val="berschrift4"/>
    <w:rsid w:val="003D08A6"/>
  </w:style>
  <w:style w:type="paragraph" w:styleId="Kopfzeile">
    <w:name w:val="header"/>
    <w:basedOn w:val="Standard"/>
    <w:rsid w:val="003D08A6"/>
    <w:pPr>
      <w:tabs>
        <w:tab w:val="center" w:pos="4536"/>
        <w:tab w:val="right" w:pos="9072"/>
      </w:tabs>
    </w:pPr>
  </w:style>
  <w:style w:type="paragraph" w:styleId="Fuzeile">
    <w:name w:val="footer"/>
    <w:basedOn w:val="Standard"/>
    <w:link w:val="FuzeileZchn"/>
    <w:uiPriority w:val="99"/>
    <w:rsid w:val="003D08A6"/>
    <w:pPr>
      <w:tabs>
        <w:tab w:val="center" w:pos="4536"/>
        <w:tab w:val="right" w:pos="9072"/>
      </w:tabs>
    </w:pPr>
  </w:style>
  <w:style w:type="character" w:styleId="Seitenzahl">
    <w:name w:val="page number"/>
    <w:basedOn w:val="Absatz-Standardschriftart"/>
    <w:rsid w:val="003D08A6"/>
  </w:style>
  <w:style w:type="paragraph" w:styleId="Sprechblasentext">
    <w:name w:val="Balloon Text"/>
    <w:basedOn w:val="Standard"/>
    <w:semiHidden/>
    <w:rsid w:val="003D08A6"/>
    <w:rPr>
      <w:rFonts w:ascii="Tahoma" w:hAnsi="Tahoma" w:cs="Tahoma"/>
      <w:sz w:val="16"/>
      <w:szCs w:val="16"/>
    </w:rPr>
  </w:style>
  <w:style w:type="paragraph" w:styleId="Textkrper">
    <w:name w:val="Body Text"/>
    <w:basedOn w:val="Standard"/>
    <w:rsid w:val="003D08A6"/>
    <w:rPr>
      <w:szCs w:val="20"/>
      <w:lang w:val="en-GB"/>
    </w:rPr>
  </w:style>
  <w:style w:type="character" w:styleId="Hyperlink">
    <w:name w:val="Hyperlink"/>
    <w:basedOn w:val="Absatz-Standardschriftart"/>
    <w:rsid w:val="003D08A6"/>
    <w:rPr>
      <w:color w:val="0000FF"/>
      <w:u w:val="single"/>
    </w:rPr>
  </w:style>
  <w:style w:type="paragraph" w:styleId="StandardWeb">
    <w:name w:val="Normal (Web)"/>
    <w:basedOn w:val="Standard"/>
    <w:uiPriority w:val="99"/>
    <w:unhideWhenUsed/>
    <w:rsid w:val="00CD14C0"/>
    <w:pPr>
      <w:spacing w:before="100" w:beforeAutospacing="1" w:after="100" w:afterAutospacing="1"/>
      <w:ind w:right="0"/>
    </w:pPr>
    <w:rPr>
      <w:rFonts w:ascii="Times New Roman" w:hAnsi="Times New Roman" w:cs="Times New Roman"/>
      <w:sz w:val="24"/>
      <w:szCs w:val="24"/>
      <w:lang w:eastAsia="de-DE"/>
    </w:rPr>
  </w:style>
  <w:style w:type="paragraph" w:styleId="Listenabsatz">
    <w:name w:val="List Paragraph"/>
    <w:basedOn w:val="Standard"/>
    <w:link w:val="ListenabsatzZchn"/>
    <w:uiPriority w:val="34"/>
    <w:qFormat/>
    <w:rsid w:val="00B4220A"/>
    <w:pPr>
      <w:tabs>
        <w:tab w:val="left" w:pos="180"/>
      </w:tabs>
      <w:ind w:left="720" w:right="2591"/>
      <w:contextualSpacing/>
    </w:pPr>
    <w:rPr>
      <w:rFonts w:ascii="Arial" w:eastAsia="Calibri" w:hAnsi="Arial" w:cs="Arial"/>
    </w:rPr>
  </w:style>
  <w:style w:type="character" w:styleId="Kommentarzeichen">
    <w:name w:val="annotation reference"/>
    <w:basedOn w:val="Absatz-Standardschriftart"/>
    <w:uiPriority w:val="99"/>
    <w:semiHidden/>
    <w:unhideWhenUsed/>
    <w:rsid w:val="000D288C"/>
    <w:rPr>
      <w:sz w:val="16"/>
      <w:szCs w:val="16"/>
    </w:rPr>
  </w:style>
  <w:style w:type="paragraph" w:styleId="Kommentartext">
    <w:name w:val="annotation text"/>
    <w:basedOn w:val="Standard"/>
    <w:link w:val="KommentartextZchn"/>
    <w:uiPriority w:val="99"/>
    <w:semiHidden/>
    <w:unhideWhenUsed/>
    <w:rsid w:val="000D288C"/>
    <w:rPr>
      <w:szCs w:val="20"/>
    </w:rPr>
  </w:style>
  <w:style w:type="character" w:customStyle="1" w:styleId="KommentartextZchn">
    <w:name w:val="Kommentartext Zchn"/>
    <w:basedOn w:val="Absatz-Standardschriftart"/>
    <w:link w:val="Kommentartext"/>
    <w:uiPriority w:val="99"/>
    <w:semiHidden/>
    <w:rsid w:val="000D288C"/>
    <w:rPr>
      <w:rFonts w:ascii="Arial" w:hAnsi="Arial" w:cs="Arial"/>
      <w:lang w:eastAsia="en-US"/>
    </w:rPr>
  </w:style>
  <w:style w:type="paragraph" w:styleId="Kommentarthema">
    <w:name w:val="annotation subject"/>
    <w:basedOn w:val="Kommentartext"/>
    <w:next w:val="Kommentartext"/>
    <w:link w:val="KommentarthemaZchn"/>
    <w:uiPriority w:val="99"/>
    <w:semiHidden/>
    <w:unhideWhenUsed/>
    <w:rsid w:val="000D288C"/>
    <w:rPr>
      <w:b/>
      <w:bCs/>
    </w:rPr>
  </w:style>
  <w:style w:type="character" w:customStyle="1" w:styleId="KommentarthemaZchn">
    <w:name w:val="Kommentarthema Zchn"/>
    <w:basedOn w:val="KommentartextZchn"/>
    <w:link w:val="Kommentarthema"/>
    <w:uiPriority w:val="99"/>
    <w:semiHidden/>
    <w:rsid w:val="000D288C"/>
    <w:rPr>
      <w:rFonts w:ascii="Arial" w:hAnsi="Arial" w:cs="Arial"/>
      <w:b/>
      <w:bCs/>
      <w:lang w:eastAsia="en-US"/>
    </w:rPr>
  </w:style>
  <w:style w:type="character" w:customStyle="1" w:styleId="MMTopic1Zchn">
    <w:name w:val="MM Topic 1 Zchn"/>
    <w:basedOn w:val="Absatz-Standardschriftart"/>
    <w:link w:val="MMTopic1"/>
    <w:rsid w:val="008E44E1"/>
    <w:rPr>
      <w:rFonts w:ascii="Arial" w:hAnsi="Arial" w:cs="Arial"/>
      <w:b/>
      <w:bCs/>
      <w:kern w:val="32"/>
      <w:sz w:val="32"/>
      <w:szCs w:val="32"/>
      <w:lang w:eastAsia="en-US"/>
    </w:rPr>
  </w:style>
  <w:style w:type="table" w:styleId="Tabellengitternetz">
    <w:name w:val="Table Grid"/>
    <w:basedOn w:val="NormaleTabelle"/>
    <w:uiPriority w:val="59"/>
    <w:rsid w:val="006F6B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rschrift4Zchn">
    <w:name w:val="Überschrift 4 Zchn"/>
    <w:basedOn w:val="Absatz-Standardschriftart"/>
    <w:link w:val="berschrift4"/>
    <w:uiPriority w:val="9"/>
    <w:rsid w:val="00B422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rsid w:val="00B4220A"/>
    <w:rPr>
      <w:rFonts w:asciiTheme="majorHAnsi" w:eastAsiaTheme="majorEastAsia" w:hAnsiTheme="majorHAnsi" w:cstheme="majorBidi"/>
      <w:color w:val="243F60" w:themeColor="accent1" w:themeShade="7F"/>
    </w:rPr>
  </w:style>
  <w:style w:type="character" w:customStyle="1" w:styleId="TitelZchn">
    <w:name w:val="Titel Zchn"/>
    <w:basedOn w:val="Absatz-Standardschriftart"/>
    <w:link w:val="Titel"/>
    <w:uiPriority w:val="10"/>
    <w:rsid w:val="00B4220A"/>
    <w:rPr>
      <w:rFonts w:eastAsiaTheme="majorEastAsia" w:cs="Arial"/>
      <w:b/>
      <w:spacing w:val="5"/>
      <w:kern w:val="28"/>
      <w:sz w:val="44"/>
      <w:szCs w:val="52"/>
    </w:rPr>
  </w:style>
  <w:style w:type="character" w:customStyle="1" w:styleId="ListenabsatzZchn">
    <w:name w:val="Listenabsatz Zchn"/>
    <w:basedOn w:val="Absatz-Standardschriftart"/>
    <w:link w:val="Listenabsatz"/>
    <w:uiPriority w:val="99"/>
    <w:rsid w:val="00B4220A"/>
    <w:rPr>
      <w:rFonts w:ascii="Arial" w:eastAsia="Calibri" w:hAnsi="Arial" w:cs="Arial"/>
    </w:rPr>
  </w:style>
  <w:style w:type="paragraph" w:customStyle="1" w:styleId="Zwischentitel">
    <w:name w:val="Zwischentitel"/>
    <w:basedOn w:val="Standard"/>
    <w:next w:val="Standard"/>
    <w:link w:val="ZwischentitelZchn"/>
    <w:qFormat/>
    <w:rsid w:val="00B4220A"/>
    <w:pPr>
      <w:keepNext/>
    </w:pPr>
    <w:rPr>
      <w:b/>
      <w:sz w:val="28"/>
    </w:rPr>
  </w:style>
  <w:style w:type="character" w:customStyle="1" w:styleId="ZwischentitelZchn">
    <w:name w:val="Zwischentitel Zchn"/>
    <w:basedOn w:val="Absatz-Standardschriftart"/>
    <w:link w:val="Zwischentitel"/>
    <w:rsid w:val="00B4220A"/>
    <w:rPr>
      <w:b/>
      <w:sz w:val="28"/>
    </w:rPr>
  </w:style>
  <w:style w:type="paragraph" w:customStyle="1" w:styleId="berschriftfett">
    <w:name w:val="Überschrift fett"/>
    <w:basedOn w:val="Standard"/>
    <w:link w:val="berschriftfettZchn"/>
    <w:qFormat/>
    <w:rsid w:val="00B4220A"/>
    <w:rPr>
      <w:b/>
      <w:sz w:val="32"/>
    </w:rPr>
  </w:style>
  <w:style w:type="character" w:customStyle="1" w:styleId="berschriftfettZchn">
    <w:name w:val="Überschrift fett Zchn"/>
    <w:basedOn w:val="Absatz-Standardschriftart"/>
    <w:link w:val="berschriftfett"/>
    <w:rsid w:val="00B4220A"/>
    <w:rPr>
      <w:b/>
      <w:sz w:val="32"/>
    </w:rPr>
  </w:style>
  <w:style w:type="paragraph" w:customStyle="1" w:styleId="Bullitpoint">
    <w:name w:val="Bullitpoint"/>
    <w:basedOn w:val="Listenabsatz"/>
    <w:link w:val="BullitpointZchn"/>
    <w:qFormat/>
    <w:rsid w:val="008A4FDD"/>
    <w:pPr>
      <w:numPr>
        <w:numId w:val="17"/>
      </w:numPr>
      <w:spacing w:after="60"/>
      <w:ind w:left="714" w:hanging="357"/>
    </w:pPr>
    <w:rPr>
      <w:rFonts w:asciiTheme="minorHAnsi" w:eastAsia="Times New Roman" w:hAnsiTheme="minorHAnsi"/>
      <w:lang w:eastAsia="de-DE"/>
    </w:rPr>
  </w:style>
  <w:style w:type="character" w:customStyle="1" w:styleId="BullitpointZchn">
    <w:name w:val="Bullitpoint Zchn"/>
    <w:basedOn w:val="ListenabsatzZchn"/>
    <w:link w:val="Bullitpoint"/>
    <w:rsid w:val="008A4FDD"/>
    <w:rPr>
      <w:rFonts w:ascii="Arial" w:eastAsia="Times New Roman" w:hAnsi="Arial" w:cs="Arial"/>
      <w:sz w:val="20"/>
      <w:lang w:eastAsia="de-DE"/>
    </w:rPr>
  </w:style>
  <w:style w:type="paragraph" w:customStyle="1" w:styleId="Vorspann">
    <w:name w:val="Vorspann"/>
    <w:basedOn w:val="Standard"/>
    <w:link w:val="VorspannZchn"/>
    <w:qFormat/>
    <w:rsid w:val="00B4220A"/>
    <w:rPr>
      <w:b/>
      <w:i/>
    </w:rPr>
  </w:style>
  <w:style w:type="character" w:customStyle="1" w:styleId="VorspannZchn">
    <w:name w:val="Vorspann Zchn"/>
    <w:basedOn w:val="Absatz-Standardschriftart"/>
    <w:link w:val="Vorspann"/>
    <w:rsid w:val="00B4220A"/>
    <w:rPr>
      <w:b/>
      <w:i/>
    </w:rPr>
  </w:style>
  <w:style w:type="character" w:styleId="BesuchterHyperlink">
    <w:name w:val="FollowedHyperlink"/>
    <w:basedOn w:val="Absatz-Standardschriftart"/>
    <w:uiPriority w:val="99"/>
    <w:semiHidden/>
    <w:unhideWhenUsed/>
    <w:rsid w:val="00CE0053"/>
    <w:rPr>
      <w:color w:val="800080" w:themeColor="followedHyperlink"/>
      <w:u w:val="single"/>
    </w:rPr>
  </w:style>
  <w:style w:type="character" w:customStyle="1" w:styleId="hps">
    <w:name w:val="hps"/>
    <w:basedOn w:val="Absatz-Standardschriftart"/>
    <w:rsid w:val="00511D7B"/>
  </w:style>
  <w:style w:type="character" w:customStyle="1" w:styleId="FuzeileZchn">
    <w:name w:val="Fußzeile Zchn"/>
    <w:basedOn w:val="Absatz-Standardschriftart"/>
    <w:link w:val="Fuzeile"/>
    <w:uiPriority w:val="99"/>
    <w:rsid w:val="00B1587F"/>
    <w:rPr>
      <w:sz w:val="20"/>
    </w:rPr>
  </w:style>
  <w:style w:type="paragraph" w:customStyle="1" w:styleId="Standardschwarz">
    <w:name w:val="Standard schwarz"/>
    <w:basedOn w:val="Standard"/>
    <w:link w:val="StandardschwarzZchn"/>
    <w:qFormat/>
    <w:rsid w:val="00CB64D1"/>
    <w:pPr>
      <w:ind w:right="2603"/>
    </w:pPr>
    <w:rPr>
      <w:rFonts w:ascii="InfoTextRegularTf-Roman" w:eastAsiaTheme="minorEastAsia" w:hAnsi="InfoTextRegularTf-Roman" w:cs="InfoTextRegularTf-Roman"/>
      <w:sz w:val="18"/>
      <w:szCs w:val="20"/>
      <w:lang w:val="en-US"/>
    </w:rPr>
  </w:style>
  <w:style w:type="character" w:customStyle="1" w:styleId="StandardschwarzZchn">
    <w:name w:val="Standard schwarz Zchn"/>
    <w:basedOn w:val="Absatz-Standardschriftart"/>
    <w:link w:val="Standardschwarz"/>
    <w:rsid w:val="00CB64D1"/>
    <w:rPr>
      <w:rFonts w:ascii="InfoTextRegularTf-Roman" w:eastAsiaTheme="minorEastAsia" w:hAnsi="InfoTextRegularTf-Roman" w:cs="InfoTextRegularTf-Roman"/>
      <w:sz w:val="18"/>
      <w:szCs w:val="20"/>
      <w:lang w:val="en-US"/>
    </w:rPr>
  </w:style>
  <w:style w:type="paragraph" w:styleId="berarbeitung">
    <w:name w:val="Revision"/>
    <w:hidden/>
    <w:uiPriority w:val="99"/>
    <w:semiHidden/>
    <w:rsid w:val="00072B8B"/>
    <w:pPr>
      <w:spacing w:after="0"/>
      <w:ind w:right="0"/>
    </w:pPr>
    <w:rPr>
      <w:sz w:val="20"/>
    </w:rPr>
  </w:style>
</w:styles>
</file>

<file path=word/webSettings.xml><?xml version="1.0" encoding="utf-8"?>
<w:webSettings xmlns:r="http://schemas.openxmlformats.org/officeDocument/2006/relationships" xmlns:w="http://schemas.openxmlformats.org/wordprocessingml/2006/main">
  <w:divs>
    <w:div w:id="377626203">
      <w:bodyDiv w:val="1"/>
      <w:marLeft w:val="0"/>
      <w:marRight w:val="0"/>
      <w:marTop w:val="0"/>
      <w:marBottom w:val="0"/>
      <w:divBdr>
        <w:top w:val="none" w:sz="0" w:space="0" w:color="auto"/>
        <w:left w:val="none" w:sz="0" w:space="0" w:color="auto"/>
        <w:bottom w:val="none" w:sz="0" w:space="0" w:color="auto"/>
        <w:right w:val="none" w:sz="0" w:space="0" w:color="auto"/>
      </w:divBdr>
    </w:div>
    <w:div w:id="442847382">
      <w:bodyDiv w:val="1"/>
      <w:marLeft w:val="0"/>
      <w:marRight w:val="0"/>
      <w:marTop w:val="0"/>
      <w:marBottom w:val="0"/>
      <w:divBdr>
        <w:top w:val="none" w:sz="0" w:space="0" w:color="auto"/>
        <w:left w:val="none" w:sz="0" w:space="0" w:color="auto"/>
        <w:bottom w:val="none" w:sz="0" w:space="0" w:color="auto"/>
        <w:right w:val="none" w:sz="0" w:space="0" w:color="auto"/>
      </w:divBdr>
      <w:divsChild>
        <w:div w:id="1350794186">
          <w:marLeft w:val="0"/>
          <w:marRight w:val="0"/>
          <w:marTop w:val="0"/>
          <w:marBottom w:val="0"/>
          <w:divBdr>
            <w:top w:val="none" w:sz="0" w:space="0" w:color="auto"/>
            <w:left w:val="none" w:sz="0" w:space="0" w:color="auto"/>
            <w:bottom w:val="none" w:sz="0" w:space="0" w:color="auto"/>
            <w:right w:val="none" w:sz="0" w:space="0" w:color="auto"/>
          </w:divBdr>
          <w:divsChild>
            <w:div w:id="311446332">
              <w:marLeft w:val="0"/>
              <w:marRight w:val="0"/>
              <w:marTop w:val="0"/>
              <w:marBottom w:val="0"/>
              <w:divBdr>
                <w:top w:val="none" w:sz="0" w:space="0" w:color="auto"/>
                <w:left w:val="none" w:sz="0" w:space="0" w:color="auto"/>
                <w:bottom w:val="none" w:sz="0" w:space="0" w:color="auto"/>
                <w:right w:val="none" w:sz="0" w:space="0" w:color="auto"/>
              </w:divBdr>
              <w:divsChild>
                <w:div w:id="2102985345">
                  <w:marLeft w:val="0"/>
                  <w:marRight w:val="0"/>
                  <w:marTop w:val="0"/>
                  <w:marBottom w:val="0"/>
                  <w:divBdr>
                    <w:top w:val="none" w:sz="0" w:space="0" w:color="auto"/>
                    <w:left w:val="none" w:sz="0" w:space="0" w:color="auto"/>
                    <w:bottom w:val="none" w:sz="0" w:space="0" w:color="auto"/>
                    <w:right w:val="none" w:sz="0" w:space="0" w:color="auto"/>
                  </w:divBdr>
                  <w:divsChild>
                    <w:div w:id="1180319274">
                      <w:marLeft w:val="0"/>
                      <w:marRight w:val="0"/>
                      <w:marTop w:val="0"/>
                      <w:marBottom w:val="0"/>
                      <w:divBdr>
                        <w:top w:val="none" w:sz="0" w:space="0" w:color="auto"/>
                        <w:left w:val="none" w:sz="0" w:space="0" w:color="auto"/>
                        <w:bottom w:val="none" w:sz="0" w:space="0" w:color="auto"/>
                        <w:right w:val="none" w:sz="0" w:space="0" w:color="auto"/>
                      </w:divBdr>
                      <w:divsChild>
                        <w:div w:id="1228764297">
                          <w:marLeft w:val="0"/>
                          <w:marRight w:val="0"/>
                          <w:marTop w:val="0"/>
                          <w:marBottom w:val="0"/>
                          <w:divBdr>
                            <w:top w:val="none" w:sz="0" w:space="0" w:color="auto"/>
                            <w:left w:val="none" w:sz="0" w:space="0" w:color="auto"/>
                            <w:bottom w:val="none" w:sz="0" w:space="0" w:color="auto"/>
                            <w:right w:val="none" w:sz="0" w:space="0" w:color="auto"/>
                          </w:divBdr>
                          <w:divsChild>
                            <w:div w:id="841047659">
                              <w:marLeft w:val="0"/>
                              <w:marRight w:val="0"/>
                              <w:marTop w:val="0"/>
                              <w:marBottom w:val="0"/>
                              <w:divBdr>
                                <w:top w:val="none" w:sz="0" w:space="0" w:color="auto"/>
                                <w:left w:val="none" w:sz="0" w:space="0" w:color="auto"/>
                                <w:bottom w:val="none" w:sz="0" w:space="0" w:color="auto"/>
                                <w:right w:val="none" w:sz="0" w:space="0" w:color="auto"/>
                              </w:divBdr>
                              <w:divsChild>
                                <w:div w:id="131139394">
                                  <w:marLeft w:val="0"/>
                                  <w:marRight w:val="0"/>
                                  <w:marTop w:val="0"/>
                                  <w:marBottom w:val="0"/>
                                  <w:divBdr>
                                    <w:top w:val="none" w:sz="0" w:space="0" w:color="auto"/>
                                    <w:left w:val="none" w:sz="0" w:space="0" w:color="auto"/>
                                    <w:bottom w:val="none" w:sz="0" w:space="0" w:color="auto"/>
                                    <w:right w:val="none" w:sz="0" w:space="0" w:color="auto"/>
                                  </w:divBdr>
                                </w:div>
                                <w:div w:id="1898469841">
                                  <w:marLeft w:val="0"/>
                                  <w:marRight w:val="0"/>
                                  <w:marTop w:val="0"/>
                                  <w:marBottom w:val="0"/>
                                  <w:divBdr>
                                    <w:top w:val="none" w:sz="0" w:space="0" w:color="auto"/>
                                    <w:left w:val="none" w:sz="0" w:space="0" w:color="auto"/>
                                    <w:bottom w:val="none" w:sz="0" w:space="0" w:color="auto"/>
                                    <w:right w:val="none" w:sz="0" w:space="0" w:color="auto"/>
                                  </w:divBdr>
                                  <w:divsChild>
                                    <w:div w:id="1808356807">
                                      <w:marLeft w:val="0"/>
                                      <w:marRight w:val="0"/>
                                      <w:marTop w:val="0"/>
                                      <w:marBottom w:val="0"/>
                                      <w:divBdr>
                                        <w:top w:val="none" w:sz="0" w:space="0" w:color="auto"/>
                                        <w:left w:val="none" w:sz="0" w:space="0" w:color="auto"/>
                                        <w:bottom w:val="none" w:sz="0" w:space="0" w:color="auto"/>
                                        <w:right w:val="none" w:sz="0" w:space="0" w:color="auto"/>
                                      </w:divBdr>
                                      <w:divsChild>
                                        <w:div w:id="400058358">
                                          <w:marLeft w:val="0"/>
                                          <w:marRight w:val="0"/>
                                          <w:marTop w:val="0"/>
                                          <w:marBottom w:val="0"/>
                                          <w:divBdr>
                                            <w:top w:val="none" w:sz="0" w:space="0" w:color="auto"/>
                                            <w:left w:val="none" w:sz="0" w:space="0" w:color="auto"/>
                                            <w:bottom w:val="none" w:sz="0" w:space="0" w:color="auto"/>
                                            <w:right w:val="none" w:sz="0" w:space="0" w:color="auto"/>
                                          </w:divBdr>
                                          <w:divsChild>
                                            <w:div w:id="20419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63923">
                                      <w:marLeft w:val="0"/>
                                      <w:marRight w:val="0"/>
                                      <w:marTop w:val="0"/>
                                      <w:marBottom w:val="0"/>
                                      <w:divBdr>
                                        <w:top w:val="none" w:sz="0" w:space="0" w:color="auto"/>
                                        <w:left w:val="none" w:sz="0" w:space="0" w:color="auto"/>
                                        <w:bottom w:val="none" w:sz="0" w:space="0" w:color="auto"/>
                                        <w:right w:val="none" w:sz="0" w:space="0" w:color="auto"/>
                                      </w:divBdr>
                                      <w:divsChild>
                                        <w:div w:id="1977907599">
                                          <w:marLeft w:val="0"/>
                                          <w:marRight w:val="0"/>
                                          <w:marTop w:val="0"/>
                                          <w:marBottom w:val="0"/>
                                          <w:divBdr>
                                            <w:top w:val="none" w:sz="0" w:space="0" w:color="auto"/>
                                            <w:left w:val="none" w:sz="0" w:space="0" w:color="auto"/>
                                            <w:bottom w:val="none" w:sz="0" w:space="0" w:color="auto"/>
                                            <w:right w:val="none" w:sz="0" w:space="0" w:color="auto"/>
                                          </w:divBdr>
                                          <w:divsChild>
                                            <w:div w:id="484515474">
                                              <w:marLeft w:val="0"/>
                                              <w:marRight w:val="0"/>
                                              <w:marTop w:val="0"/>
                                              <w:marBottom w:val="0"/>
                                              <w:divBdr>
                                                <w:top w:val="none" w:sz="0" w:space="0" w:color="auto"/>
                                                <w:left w:val="none" w:sz="0" w:space="0" w:color="auto"/>
                                                <w:bottom w:val="none" w:sz="0" w:space="0" w:color="auto"/>
                                                <w:right w:val="none" w:sz="0" w:space="0" w:color="auto"/>
                                              </w:divBdr>
                                              <w:divsChild>
                                                <w:div w:id="762996234">
                                                  <w:marLeft w:val="0"/>
                                                  <w:marRight w:val="0"/>
                                                  <w:marTop w:val="0"/>
                                                  <w:marBottom w:val="0"/>
                                                  <w:divBdr>
                                                    <w:top w:val="none" w:sz="0" w:space="0" w:color="auto"/>
                                                    <w:left w:val="none" w:sz="0" w:space="0" w:color="auto"/>
                                                    <w:bottom w:val="none" w:sz="0" w:space="0" w:color="auto"/>
                                                    <w:right w:val="none" w:sz="0" w:space="0" w:color="auto"/>
                                                  </w:divBdr>
                                                  <w:divsChild>
                                                    <w:div w:id="217517105">
                                                      <w:marLeft w:val="0"/>
                                                      <w:marRight w:val="0"/>
                                                      <w:marTop w:val="0"/>
                                                      <w:marBottom w:val="0"/>
                                                      <w:divBdr>
                                                        <w:top w:val="none" w:sz="0" w:space="0" w:color="auto"/>
                                                        <w:left w:val="none" w:sz="0" w:space="0" w:color="auto"/>
                                                        <w:bottom w:val="none" w:sz="0" w:space="0" w:color="auto"/>
                                                        <w:right w:val="none" w:sz="0" w:space="0" w:color="auto"/>
                                                      </w:divBdr>
                                                      <w:divsChild>
                                                        <w:div w:id="1331643711">
                                                          <w:marLeft w:val="0"/>
                                                          <w:marRight w:val="0"/>
                                                          <w:marTop w:val="0"/>
                                                          <w:marBottom w:val="0"/>
                                                          <w:divBdr>
                                                            <w:top w:val="none" w:sz="0" w:space="0" w:color="auto"/>
                                                            <w:left w:val="none" w:sz="0" w:space="0" w:color="auto"/>
                                                            <w:bottom w:val="none" w:sz="0" w:space="0" w:color="auto"/>
                                                            <w:right w:val="none" w:sz="0" w:space="0" w:color="auto"/>
                                                          </w:divBdr>
                                                          <w:divsChild>
                                                            <w:div w:id="16680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550146">
                                                      <w:marLeft w:val="0"/>
                                                      <w:marRight w:val="0"/>
                                                      <w:marTop w:val="0"/>
                                                      <w:marBottom w:val="0"/>
                                                      <w:divBdr>
                                                        <w:top w:val="none" w:sz="0" w:space="0" w:color="auto"/>
                                                        <w:left w:val="none" w:sz="0" w:space="0" w:color="auto"/>
                                                        <w:bottom w:val="none" w:sz="0" w:space="0" w:color="auto"/>
                                                        <w:right w:val="none" w:sz="0" w:space="0" w:color="auto"/>
                                                      </w:divBdr>
                                                      <w:divsChild>
                                                        <w:div w:id="1464467471">
                                                          <w:marLeft w:val="0"/>
                                                          <w:marRight w:val="0"/>
                                                          <w:marTop w:val="0"/>
                                                          <w:marBottom w:val="0"/>
                                                          <w:divBdr>
                                                            <w:top w:val="none" w:sz="0" w:space="0" w:color="auto"/>
                                                            <w:left w:val="none" w:sz="0" w:space="0" w:color="auto"/>
                                                            <w:bottom w:val="none" w:sz="0" w:space="0" w:color="auto"/>
                                                            <w:right w:val="none" w:sz="0" w:space="0" w:color="auto"/>
                                                          </w:divBdr>
                                                          <w:divsChild>
                                                            <w:div w:id="119383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04941">
                                                  <w:marLeft w:val="0"/>
                                                  <w:marRight w:val="0"/>
                                                  <w:marTop w:val="0"/>
                                                  <w:marBottom w:val="0"/>
                                                  <w:divBdr>
                                                    <w:top w:val="none" w:sz="0" w:space="0" w:color="auto"/>
                                                    <w:left w:val="none" w:sz="0" w:space="0" w:color="auto"/>
                                                    <w:bottom w:val="none" w:sz="0" w:space="0" w:color="auto"/>
                                                    <w:right w:val="none" w:sz="0" w:space="0" w:color="auto"/>
                                                  </w:divBdr>
                                                  <w:divsChild>
                                                    <w:div w:id="1392266247">
                                                      <w:marLeft w:val="0"/>
                                                      <w:marRight w:val="0"/>
                                                      <w:marTop w:val="0"/>
                                                      <w:marBottom w:val="0"/>
                                                      <w:divBdr>
                                                        <w:top w:val="none" w:sz="0" w:space="0" w:color="auto"/>
                                                        <w:left w:val="none" w:sz="0" w:space="0" w:color="auto"/>
                                                        <w:bottom w:val="none" w:sz="0" w:space="0" w:color="auto"/>
                                                        <w:right w:val="none" w:sz="0" w:space="0" w:color="auto"/>
                                                      </w:divBdr>
                                                      <w:divsChild>
                                                        <w:div w:id="1390113622">
                                                          <w:marLeft w:val="0"/>
                                                          <w:marRight w:val="0"/>
                                                          <w:marTop w:val="0"/>
                                                          <w:marBottom w:val="0"/>
                                                          <w:divBdr>
                                                            <w:top w:val="none" w:sz="0" w:space="0" w:color="auto"/>
                                                            <w:left w:val="none" w:sz="0" w:space="0" w:color="auto"/>
                                                            <w:bottom w:val="none" w:sz="0" w:space="0" w:color="auto"/>
                                                            <w:right w:val="none" w:sz="0" w:space="0" w:color="auto"/>
                                                          </w:divBdr>
                                                          <w:divsChild>
                                                            <w:div w:id="8499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8008">
                                                      <w:marLeft w:val="0"/>
                                                      <w:marRight w:val="0"/>
                                                      <w:marTop w:val="0"/>
                                                      <w:marBottom w:val="0"/>
                                                      <w:divBdr>
                                                        <w:top w:val="none" w:sz="0" w:space="0" w:color="auto"/>
                                                        <w:left w:val="none" w:sz="0" w:space="0" w:color="auto"/>
                                                        <w:bottom w:val="none" w:sz="0" w:space="0" w:color="auto"/>
                                                        <w:right w:val="none" w:sz="0" w:space="0" w:color="auto"/>
                                                      </w:divBdr>
                                                      <w:divsChild>
                                                        <w:div w:id="1724909249">
                                                          <w:marLeft w:val="0"/>
                                                          <w:marRight w:val="0"/>
                                                          <w:marTop w:val="0"/>
                                                          <w:marBottom w:val="0"/>
                                                          <w:divBdr>
                                                            <w:top w:val="none" w:sz="0" w:space="0" w:color="auto"/>
                                                            <w:left w:val="none" w:sz="0" w:space="0" w:color="auto"/>
                                                            <w:bottom w:val="none" w:sz="0" w:space="0" w:color="auto"/>
                                                            <w:right w:val="none" w:sz="0" w:space="0" w:color="auto"/>
                                                          </w:divBdr>
                                                          <w:divsChild>
                                                            <w:div w:id="13143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333940">
      <w:bodyDiv w:val="1"/>
      <w:marLeft w:val="0"/>
      <w:marRight w:val="0"/>
      <w:marTop w:val="0"/>
      <w:marBottom w:val="0"/>
      <w:divBdr>
        <w:top w:val="none" w:sz="0" w:space="0" w:color="auto"/>
        <w:left w:val="none" w:sz="0" w:space="0" w:color="auto"/>
        <w:bottom w:val="none" w:sz="0" w:space="0" w:color="auto"/>
        <w:right w:val="none" w:sz="0" w:space="0" w:color="auto"/>
      </w:divBdr>
    </w:div>
    <w:div w:id="1174614292">
      <w:bodyDiv w:val="1"/>
      <w:marLeft w:val="0"/>
      <w:marRight w:val="0"/>
      <w:marTop w:val="0"/>
      <w:marBottom w:val="0"/>
      <w:divBdr>
        <w:top w:val="none" w:sz="0" w:space="0" w:color="auto"/>
        <w:left w:val="none" w:sz="0" w:space="0" w:color="auto"/>
        <w:bottom w:val="none" w:sz="0" w:space="0" w:color="auto"/>
        <w:right w:val="none" w:sz="0" w:space="0" w:color="auto"/>
      </w:divBdr>
      <w:divsChild>
        <w:div w:id="1928536098">
          <w:marLeft w:val="0"/>
          <w:marRight w:val="0"/>
          <w:marTop w:val="0"/>
          <w:marBottom w:val="0"/>
          <w:divBdr>
            <w:top w:val="none" w:sz="0" w:space="0" w:color="auto"/>
            <w:left w:val="none" w:sz="0" w:space="0" w:color="auto"/>
            <w:bottom w:val="none" w:sz="0" w:space="0" w:color="auto"/>
            <w:right w:val="none" w:sz="0" w:space="0" w:color="auto"/>
          </w:divBdr>
          <w:divsChild>
            <w:div w:id="404763998">
              <w:marLeft w:val="0"/>
              <w:marRight w:val="0"/>
              <w:marTop w:val="0"/>
              <w:marBottom w:val="0"/>
              <w:divBdr>
                <w:top w:val="none" w:sz="0" w:space="0" w:color="auto"/>
                <w:left w:val="none" w:sz="0" w:space="0" w:color="auto"/>
                <w:bottom w:val="none" w:sz="0" w:space="0" w:color="auto"/>
                <w:right w:val="none" w:sz="0" w:space="0" w:color="auto"/>
              </w:divBdr>
              <w:divsChild>
                <w:div w:id="1826583370">
                  <w:marLeft w:val="0"/>
                  <w:marRight w:val="0"/>
                  <w:marTop w:val="0"/>
                  <w:marBottom w:val="0"/>
                  <w:divBdr>
                    <w:top w:val="none" w:sz="0" w:space="0" w:color="auto"/>
                    <w:left w:val="none" w:sz="0" w:space="0" w:color="auto"/>
                    <w:bottom w:val="none" w:sz="0" w:space="0" w:color="auto"/>
                    <w:right w:val="none" w:sz="0" w:space="0" w:color="auto"/>
                  </w:divBdr>
                  <w:divsChild>
                    <w:div w:id="2052610234">
                      <w:marLeft w:val="0"/>
                      <w:marRight w:val="0"/>
                      <w:marTop w:val="0"/>
                      <w:marBottom w:val="0"/>
                      <w:divBdr>
                        <w:top w:val="none" w:sz="0" w:space="0" w:color="auto"/>
                        <w:left w:val="none" w:sz="0" w:space="0" w:color="auto"/>
                        <w:bottom w:val="none" w:sz="0" w:space="0" w:color="auto"/>
                        <w:right w:val="none" w:sz="0" w:space="0" w:color="auto"/>
                      </w:divBdr>
                      <w:divsChild>
                        <w:div w:id="5517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385057">
      <w:bodyDiv w:val="1"/>
      <w:marLeft w:val="0"/>
      <w:marRight w:val="0"/>
      <w:marTop w:val="0"/>
      <w:marBottom w:val="0"/>
      <w:divBdr>
        <w:top w:val="none" w:sz="0" w:space="0" w:color="auto"/>
        <w:left w:val="none" w:sz="0" w:space="0" w:color="auto"/>
        <w:bottom w:val="none" w:sz="0" w:space="0" w:color="auto"/>
        <w:right w:val="none" w:sz="0" w:space="0" w:color="auto"/>
      </w:divBdr>
      <w:divsChild>
        <w:div w:id="215052991">
          <w:marLeft w:val="0"/>
          <w:marRight w:val="0"/>
          <w:marTop w:val="0"/>
          <w:marBottom w:val="0"/>
          <w:divBdr>
            <w:top w:val="none" w:sz="0" w:space="0" w:color="auto"/>
            <w:left w:val="none" w:sz="0" w:space="0" w:color="auto"/>
            <w:bottom w:val="none" w:sz="0" w:space="0" w:color="auto"/>
            <w:right w:val="none" w:sz="0" w:space="0" w:color="auto"/>
          </w:divBdr>
          <w:divsChild>
            <w:div w:id="213588420">
              <w:marLeft w:val="0"/>
              <w:marRight w:val="0"/>
              <w:marTop w:val="0"/>
              <w:marBottom w:val="0"/>
              <w:divBdr>
                <w:top w:val="none" w:sz="0" w:space="0" w:color="auto"/>
                <w:left w:val="none" w:sz="0" w:space="0" w:color="auto"/>
                <w:bottom w:val="none" w:sz="0" w:space="0" w:color="auto"/>
                <w:right w:val="none" w:sz="0" w:space="0" w:color="auto"/>
              </w:divBdr>
              <w:divsChild>
                <w:div w:id="724334170">
                  <w:marLeft w:val="0"/>
                  <w:marRight w:val="0"/>
                  <w:marTop w:val="0"/>
                  <w:marBottom w:val="0"/>
                  <w:divBdr>
                    <w:top w:val="none" w:sz="0" w:space="0" w:color="auto"/>
                    <w:left w:val="none" w:sz="0" w:space="0" w:color="auto"/>
                    <w:bottom w:val="none" w:sz="0" w:space="0" w:color="auto"/>
                    <w:right w:val="none" w:sz="0" w:space="0" w:color="auto"/>
                  </w:divBdr>
                  <w:divsChild>
                    <w:div w:id="976423214">
                      <w:marLeft w:val="0"/>
                      <w:marRight w:val="0"/>
                      <w:marTop w:val="0"/>
                      <w:marBottom w:val="0"/>
                      <w:divBdr>
                        <w:top w:val="none" w:sz="0" w:space="0" w:color="auto"/>
                        <w:left w:val="none" w:sz="0" w:space="0" w:color="auto"/>
                        <w:bottom w:val="none" w:sz="0" w:space="0" w:color="auto"/>
                        <w:right w:val="none" w:sz="0" w:space="0" w:color="auto"/>
                      </w:divBdr>
                      <w:divsChild>
                        <w:div w:id="1164583813">
                          <w:marLeft w:val="0"/>
                          <w:marRight w:val="0"/>
                          <w:marTop w:val="0"/>
                          <w:marBottom w:val="0"/>
                          <w:divBdr>
                            <w:top w:val="none" w:sz="0" w:space="0" w:color="auto"/>
                            <w:left w:val="none" w:sz="0" w:space="0" w:color="auto"/>
                            <w:bottom w:val="none" w:sz="0" w:space="0" w:color="auto"/>
                            <w:right w:val="none" w:sz="0" w:space="0" w:color="auto"/>
                          </w:divBdr>
                          <w:divsChild>
                            <w:div w:id="451632093">
                              <w:marLeft w:val="0"/>
                              <w:marRight w:val="0"/>
                              <w:marTop w:val="0"/>
                              <w:marBottom w:val="0"/>
                              <w:divBdr>
                                <w:top w:val="none" w:sz="0" w:space="0" w:color="auto"/>
                                <w:left w:val="none" w:sz="0" w:space="0" w:color="auto"/>
                                <w:bottom w:val="none" w:sz="0" w:space="0" w:color="auto"/>
                                <w:right w:val="none" w:sz="0" w:space="0" w:color="auto"/>
                              </w:divBdr>
                              <w:divsChild>
                                <w:div w:id="1191458065">
                                  <w:marLeft w:val="0"/>
                                  <w:marRight w:val="0"/>
                                  <w:marTop w:val="0"/>
                                  <w:marBottom w:val="0"/>
                                  <w:divBdr>
                                    <w:top w:val="none" w:sz="0" w:space="0" w:color="auto"/>
                                    <w:left w:val="none" w:sz="0" w:space="0" w:color="auto"/>
                                    <w:bottom w:val="none" w:sz="0" w:space="0" w:color="auto"/>
                                    <w:right w:val="none" w:sz="0" w:space="0" w:color="auto"/>
                                  </w:divBdr>
                                </w:div>
                                <w:div w:id="38668979">
                                  <w:marLeft w:val="0"/>
                                  <w:marRight w:val="0"/>
                                  <w:marTop w:val="0"/>
                                  <w:marBottom w:val="0"/>
                                  <w:divBdr>
                                    <w:top w:val="none" w:sz="0" w:space="0" w:color="auto"/>
                                    <w:left w:val="none" w:sz="0" w:space="0" w:color="auto"/>
                                    <w:bottom w:val="none" w:sz="0" w:space="0" w:color="auto"/>
                                    <w:right w:val="none" w:sz="0" w:space="0" w:color="auto"/>
                                  </w:divBdr>
                                  <w:divsChild>
                                    <w:div w:id="788858842">
                                      <w:marLeft w:val="0"/>
                                      <w:marRight w:val="0"/>
                                      <w:marTop w:val="0"/>
                                      <w:marBottom w:val="0"/>
                                      <w:divBdr>
                                        <w:top w:val="none" w:sz="0" w:space="0" w:color="auto"/>
                                        <w:left w:val="none" w:sz="0" w:space="0" w:color="auto"/>
                                        <w:bottom w:val="none" w:sz="0" w:space="0" w:color="auto"/>
                                        <w:right w:val="none" w:sz="0" w:space="0" w:color="auto"/>
                                      </w:divBdr>
                                      <w:divsChild>
                                        <w:div w:id="1709254059">
                                          <w:marLeft w:val="0"/>
                                          <w:marRight w:val="0"/>
                                          <w:marTop w:val="0"/>
                                          <w:marBottom w:val="0"/>
                                          <w:divBdr>
                                            <w:top w:val="none" w:sz="0" w:space="0" w:color="auto"/>
                                            <w:left w:val="none" w:sz="0" w:space="0" w:color="auto"/>
                                            <w:bottom w:val="none" w:sz="0" w:space="0" w:color="auto"/>
                                            <w:right w:val="none" w:sz="0" w:space="0" w:color="auto"/>
                                          </w:divBdr>
                                          <w:divsChild>
                                            <w:div w:id="130967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9277">
                                      <w:marLeft w:val="0"/>
                                      <w:marRight w:val="0"/>
                                      <w:marTop w:val="0"/>
                                      <w:marBottom w:val="0"/>
                                      <w:divBdr>
                                        <w:top w:val="none" w:sz="0" w:space="0" w:color="auto"/>
                                        <w:left w:val="none" w:sz="0" w:space="0" w:color="auto"/>
                                        <w:bottom w:val="none" w:sz="0" w:space="0" w:color="auto"/>
                                        <w:right w:val="none" w:sz="0" w:space="0" w:color="auto"/>
                                      </w:divBdr>
                                      <w:divsChild>
                                        <w:div w:id="865481507">
                                          <w:marLeft w:val="0"/>
                                          <w:marRight w:val="0"/>
                                          <w:marTop w:val="0"/>
                                          <w:marBottom w:val="0"/>
                                          <w:divBdr>
                                            <w:top w:val="none" w:sz="0" w:space="0" w:color="auto"/>
                                            <w:left w:val="none" w:sz="0" w:space="0" w:color="auto"/>
                                            <w:bottom w:val="none" w:sz="0" w:space="0" w:color="auto"/>
                                            <w:right w:val="none" w:sz="0" w:space="0" w:color="auto"/>
                                          </w:divBdr>
                                          <w:divsChild>
                                            <w:div w:id="1357728109">
                                              <w:marLeft w:val="0"/>
                                              <w:marRight w:val="0"/>
                                              <w:marTop w:val="0"/>
                                              <w:marBottom w:val="0"/>
                                              <w:divBdr>
                                                <w:top w:val="none" w:sz="0" w:space="0" w:color="auto"/>
                                                <w:left w:val="none" w:sz="0" w:space="0" w:color="auto"/>
                                                <w:bottom w:val="none" w:sz="0" w:space="0" w:color="auto"/>
                                                <w:right w:val="none" w:sz="0" w:space="0" w:color="auto"/>
                                              </w:divBdr>
                                              <w:divsChild>
                                                <w:div w:id="1091707803">
                                                  <w:marLeft w:val="0"/>
                                                  <w:marRight w:val="0"/>
                                                  <w:marTop w:val="0"/>
                                                  <w:marBottom w:val="0"/>
                                                  <w:divBdr>
                                                    <w:top w:val="none" w:sz="0" w:space="0" w:color="auto"/>
                                                    <w:left w:val="none" w:sz="0" w:space="0" w:color="auto"/>
                                                    <w:bottom w:val="none" w:sz="0" w:space="0" w:color="auto"/>
                                                    <w:right w:val="none" w:sz="0" w:space="0" w:color="auto"/>
                                                  </w:divBdr>
                                                  <w:divsChild>
                                                    <w:div w:id="2056269734">
                                                      <w:marLeft w:val="0"/>
                                                      <w:marRight w:val="0"/>
                                                      <w:marTop w:val="0"/>
                                                      <w:marBottom w:val="0"/>
                                                      <w:divBdr>
                                                        <w:top w:val="none" w:sz="0" w:space="0" w:color="auto"/>
                                                        <w:left w:val="none" w:sz="0" w:space="0" w:color="auto"/>
                                                        <w:bottom w:val="none" w:sz="0" w:space="0" w:color="auto"/>
                                                        <w:right w:val="none" w:sz="0" w:space="0" w:color="auto"/>
                                                      </w:divBdr>
                                                      <w:divsChild>
                                                        <w:div w:id="1487626393">
                                                          <w:marLeft w:val="0"/>
                                                          <w:marRight w:val="0"/>
                                                          <w:marTop w:val="0"/>
                                                          <w:marBottom w:val="0"/>
                                                          <w:divBdr>
                                                            <w:top w:val="none" w:sz="0" w:space="0" w:color="auto"/>
                                                            <w:left w:val="none" w:sz="0" w:space="0" w:color="auto"/>
                                                            <w:bottom w:val="none" w:sz="0" w:space="0" w:color="auto"/>
                                                            <w:right w:val="none" w:sz="0" w:space="0" w:color="auto"/>
                                                          </w:divBdr>
                                                          <w:divsChild>
                                                            <w:div w:id="108522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23514">
                                                      <w:marLeft w:val="0"/>
                                                      <w:marRight w:val="0"/>
                                                      <w:marTop w:val="0"/>
                                                      <w:marBottom w:val="0"/>
                                                      <w:divBdr>
                                                        <w:top w:val="none" w:sz="0" w:space="0" w:color="auto"/>
                                                        <w:left w:val="none" w:sz="0" w:space="0" w:color="auto"/>
                                                        <w:bottom w:val="none" w:sz="0" w:space="0" w:color="auto"/>
                                                        <w:right w:val="none" w:sz="0" w:space="0" w:color="auto"/>
                                                      </w:divBdr>
                                                      <w:divsChild>
                                                        <w:div w:id="868832408">
                                                          <w:marLeft w:val="0"/>
                                                          <w:marRight w:val="0"/>
                                                          <w:marTop w:val="0"/>
                                                          <w:marBottom w:val="0"/>
                                                          <w:divBdr>
                                                            <w:top w:val="none" w:sz="0" w:space="0" w:color="auto"/>
                                                            <w:left w:val="none" w:sz="0" w:space="0" w:color="auto"/>
                                                            <w:bottom w:val="none" w:sz="0" w:space="0" w:color="auto"/>
                                                            <w:right w:val="none" w:sz="0" w:space="0" w:color="auto"/>
                                                          </w:divBdr>
                                                          <w:divsChild>
                                                            <w:div w:id="13595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65374">
                                                  <w:marLeft w:val="0"/>
                                                  <w:marRight w:val="0"/>
                                                  <w:marTop w:val="0"/>
                                                  <w:marBottom w:val="0"/>
                                                  <w:divBdr>
                                                    <w:top w:val="none" w:sz="0" w:space="0" w:color="auto"/>
                                                    <w:left w:val="none" w:sz="0" w:space="0" w:color="auto"/>
                                                    <w:bottom w:val="none" w:sz="0" w:space="0" w:color="auto"/>
                                                    <w:right w:val="none" w:sz="0" w:space="0" w:color="auto"/>
                                                  </w:divBdr>
                                                  <w:divsChild>
                                                    <w:div w:id="1678463522">
                                                      <w:marLeft w:val="0"/>
                                                      <w:marRight w:val="0"/>
                                                      <w:marTop w:val="0"/>
                                                      <w:marBottom w:val="0"/>
                                                      <w:divBdr>
                                                        <w:top w:val="none" w:sz="0" w:space="0" w:color="auto"/>
                                                        <w:left w:val="none" w:sz="0" w:space="0" w:color="auto"/>
                                                        <w:bottom w:val="none" w:sz="0" w:space="0" w:color="auto"/>
                                                        <w:right w:val="none" w:sz="0" w:space="0" w:color="auto"/>
                                                      </w:divBdr>
                                                      <w:divsChild>
                                                        <w:div w:id="1336424608">
                                                          <w:marLeft w:val="0"/>
                                                          <w:marRight w:val="0"/>
                                                          <w:marTop w:val="0"/>
                                                          <w:marBottom w:val="0"/>
                                                          <w:divBdr>
                                                            <w:top w:val="none" w:sz="0" w:space="0" w:color="auto"/>
                                                            <w:left w:val="none" w:sz="0" w:space="0" w:color="auto"/>
                                                            <w:bottom w:val="none" w:sz="0" w:space="0" w:color="auto"/>
                                                            <w:right w:val="none" w:sz="0" w:space="0" w:color="auto"/>
                                                          </w:divBdr>
                                                          <w:divsChild>
                                                            <w:div w:id="20844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3564">
                                                      <w:marLeft w:val="0"/>
                                                      <w:marRight w:val="0"/>
                                                      <w:marTop w:val="0"/>
                                                      <w:marBottom w:val="0"/>
                                                      <w:divBdr>
                                                        <w:top w:val="none" w:sz="0" w:space="0" w:color="auto"/>
                                                        <w:left w:val="none" w:sz="0" w:space="0" w:color="auto"/>
                                                        <w:bottom w:val="none" w:sz="0" w:space="0" w:color="auto"/>
                                                        <w:right w:val="none" w:sz="0" w:space="0" w:color="auto"/>
                                                      </w:divBdr>
                                                      <w:divsChild>
                                                        <w:div w:id="469827894">
                                                          <w:marLeft w:val="0"/>
                                                          <w:marRight w:val="0"/>
                                                          <w:marTop w:val="0"/>
                                                          <w:marBottom w:val="0"/>
                                                          <w:divBdr>
                                                            <w:top w:val="none" w:sz="0" w:space="0" w:color="auto"/>
                                                            <w:left w:val="none" w:sz="0" w:space="0" w:color="auto"/>
                                                            <w:bottom w:val="none" w:sz="0" w:space="0" w:color="auto"/>
                                                            <w:right w:val="none" w:sz="0" w:space="0" w:color="auto"/>
                                                          </w:divBdr>
                                                          <w:divsChild>
                                                            <w:div w:id="2098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171825">
      <w:bodyDiv w:val="1"/>
      <w:marLeft w:val="0"/>
      <w:marRight w:val="0"/>
      <w:marTop w:val="0"/>
      <w:marBottom w:val="0"/>
      <w:divBdr>
        <w:top w:val="none" w:sz="0" w:space="0" w:color="auto"/>
        <w:left w:val="none" w:sz="0" w:space="0" w:color="auto"/>
        <w:bottom w:val="none" w:sz="0" w:space="0" w:color="auto"/>
        <w:right w:val="none" w:sz="0" w:space="0" w:color="auto"/>
      </w:divBdr>
    </w:div>
    <w:div w:id="2121879153">
      <w:bodyDiv w:val="1"/>
      <w:marLeft w:val="0"/>
      <w:marRight w:val="0"/>
      <w:marTop w:val="0"/>
      <w:marBottom w:val="0"/>
      <w:divBdr>
        <w:top w:val="none" w:sz="0" w:space="0" w:color="auto"/>
        <w:left w:val="none" w:sz="0" w:space="0" w:color="auto"/>
        <w:bottom w:val="none" w:sz="0" w:space="0" w:color="auto"/>
        <w:right w:val="none" w:sz="0" w:space="0" w:color="auto"/>
      </w:divBdr>
      <w:divsChild>
        <w:div w:id="365911150">
          <w:marLeft w:val="0"/>
          <w:marRight w:val="0"/>
          <w:marTop w:val="0"/>
          <w:marBottom w:val="0"/>
          <w:divBdr>
            <w:top w:val="none" w:sz="0" w:space="0" w:color="auto"/>
            <w:left w:val="none" w:sz="0" w:space="0" w:color="auto"/>
            <w:bottom w:val="none" w:sz="0" w:space="0" w:color="auto"/>
            <w:right w:val="none" w:sz="0" w:space="0" w:color="auto"/>
          </w:divBdr>
          <w:divsChild>
            <w:div w:id="2082098986">
              <w:marLeft w:val="0"/>
              <w:marRight w:val="0"/>
              <w:marTop w:val="0"/>
              <w:marBottom w:val="0"/>
              <w:divBdr>
                <w:top w:val="none" w:sz="0" w:space="0" w:color="auto"/>
                <w:left w:val="none" w:sz="0" w:space="0" w:color="auto"/>
                <w:bottom w:val="none" w:sz="0" w:space="0" w:color="auto"/>
                <w:right w:val="none" w:sz="0" w:space="0" w:color="auto"/>
              </w:divBdr>
              <w:divsChild>
                <w:div w:id="1020548132">
                  <w:marLeft w:val="0"/>
                  <w:marRight w:val="0"/>
                  <w:marTop w:val="0"/>
                  <w:marBottom w:val="0"/>
                  <w:divBdr>
                    <w:top w:val="none" w:sz="0" w:space="0" w:color="auto"/>
                    <w:left w:val="none" w:sz="0" w:space="0" w:color="auto"/>
                    <w:bottom w:val="none" w:sz="0" w:space="0" w:color="auto"/>
                    <w:right w:val="none" w:sz="0" w:space="0" w:color="auto"/>
                  </w:divBdr>
                  <w:divsChild>
                    <w:div w:id="777484128">
                      <w:marLeft w:val="0"/>
                      <w:marRight w:val="0"/>
                      <w:marTop w:val="0"/>
                      <w:marBottom w:val="0"/>
                      <w:divBdr>
                        <w:top w:val="none" w:sz="0" w:space="0" w:color="auto"/>
                        <w:left w:val="none" w:sz="0" w:space="0" w:color="auto"/>
                        <w:bottom w:val="none" w:sz="0" w:space="0" w:color="auto"/>
                        <w:right w:val="none" w:sz="0" w:space="0" w:color="auto"/>
                      </w:divBdr>
                      <w:divsChild>
                        <w:div w:id="1894583845">
                          <w:marLeft w:val="0"/>
                          <w:marRight w:val="0"/>
                          <w:marTop w:val="0"/>
                          <w:marBottom w:val="0"/>
                          <w:divBdr>
                            <w:top w:val="none" w:sz="0" w:space="0" w:color="auto"/>
                            <w:left w:val="none" w:sz="0" w:space="0" w:color="auto"/>
                            <w:bottom w:val="none" w:sz="0" w:space="0" w:color="auto"/>
                            <w:right w:val="none" w:sz="0" w:space="0" w:color="auto"/>
                          </w:divBdr>
                          <w:divsChild>
                            <w:div w:id="1954553127">
                              <w:marLeft w:val="0"/>
                              <w:marRight w:val="0"/>
                              <w:marTop w:val="0"/>
                              <w:marBottom w:val="0"/>
                              <w:divBdr>
                                <w:top w:val="none" w:sz="0" w:space="0" w:color="auto"/>
                                <w:left w:val="none" w:sz="0" w:space="0" w:color="auto"/>
                                <w:bottom w:val="none" w:sz="0" w:space="0" w:color="auto"/>
                                <w:right w:val="none" w:sz="0" w:space="0" w:color="auto"/>
                              </w:divBdr>
                              <w:divsChild>
                                <w:div w:id="1561750938">
                                  <w:marLeft w:val="0"/>
                                  <w:marRight w:val="0"/>
                                  <w:marTop w:val="0"/>
                                  <w:marBottom w:val="0"/>
                                  <w:divBdr>
                                    <w:top w:val="none" w:sz="0" w:space="0" w:color="auto"/>
                                    <w:left w:val="none" w:sz="0" w:space="0" w:color="auto"/>
                                    <w:bottom w:val="none" w:sz="0" w:space="0" w:color="auto"/>
                                    <w:right w:val="none" w:sz="0" w:space="0" w:color="auto"/>
                                  </w:divBdr>
                                </w:div>
                                <w:div w:id="2122796718">
                                  <w:marLeft w:val="0"/>
                                  <w:marRight w:val="0"/>
                                  <w:marTop w:val="0"/>
                                  <w:marBottom w:val="0"/>
                                  <w:divBdr>
                                    <w:top w:val="none" w:sz="0" w:space="0" w:color="auto"/>
                                    <w:left w:val="none" w:sz="0" w:space="0" w:color="auto"/>
                                    <w:bottom w:val="none" w:sz="0" w:space="0" w:color="auto"/>
                                    <w:right w:val="none" w:sz="0" w:space="0" w:color="auto"/>
                                  </w:divBdr>
                                  <w:divsChild>
                                    <w:div w:id="851915465">
                                      <w:marLeft w:val="0"/>
                                      <w:marRight w:val="0"/>
                                      <w:marTop w:val="0"/>
                                      <w:marBottom w:val="0"/>
                                      <w:divBdr>
                                        <w:top w:val="none" w:sz="0" w:space="0" w:color="auto"/>
                                        <w:left w:val="none" w:sz="0" w:space="0" w:color="auto"/>
                                        <w:bottom w:val="none" w:sz="0" w:space="0" w:color="auto"/>
                                        <w:right w:val="none" w:sz="0" w:space="0" w:color="auto"/>
                                      </w:divBdr>
                                      <w:divsChild>
                                        <w:div w:id="748236134">
                                          <w:marLeft w:val="0"/>
                                          <w:marRight w:val="0"/>
                                          <w:marTop w:val="0"/>
                                          <w:marBottom w:val="0"/>
                                          <w:divBdr>
                                            <w:top w:val="none" w:sz="0" w:space="0" w:color="auto"/>
                                            <w:left w:val="none" w:sz="0" w:space="0" w:color="auto"/>
                                            <w:bottom w:val="none" w:sz="0" w:space="0" w:color="auto"/>
                                            <w:right w:val="none" w:sz="0" w:space="0" w:color="auto"/>
                                          </w:divBdr>
                                          <w:divsChild>
                                            <w:div w:id="214735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356">
                                      <w:marLeft w:val="0"/>
                                      <w:marRight w:val="0"/>
                                      <w:marTop w:val="0"/>
                                      <w:marBottom w:val="0"/>
                                      <w:divBdr>
                                        <w:top w:val="none" w:sz="0" w:space="0" w:color="auto"/>
                                        <w:left w:val="none" w:sz="0" w:space="0" w:color="auto"/>
                                        <w:bottom w:val="none" w:sz="0" w:space="0" w:color="auto"/>
                                        <w:right w:val="none" w:sz="0" w:space="0" w:color="auto"/>
                                      </w:divBdr>
                                      <w:divsChild>
                                        <w:div w:id="306935620">
                                          <w:marLeft w:val="0"/>
                                          <w:marRight w:val="0"/>
                                          <w:marTop w:val="0"/>
                                          <w:marBottom w:val="0"/>
                                          <w:divBdr>
                                            <w:top w:val="none" w:sz="0" w:space="0" w:color="auto"/>
                                            <w:left w:val="none" w:sz="0" w:space="0" w:color="auto"/>
                                            <w:bottom w:val="none" w:sz="0" w:space="0" w:color="auto"/>
                                            <w:right w:val="none" w:sz="0" w:space="0" w:color="auto"/>
                                          </w:divBdr>
                                          <w:divsChild>
                                            <w:div w:id="1342582406">
                                              <w:marLeft w:val="0"/>
                                              <w:marRight w:val="0"/>
                                              <w:marTop w:val="0"/>
                                              <w:marBottom w:val="0"/>
                                              <w:divBdr>
                                                <w:top w:val="none" w:sz="0" w:space="0" w:color="auto"/>
                                                <w:left w:val="none" w:sz="0" w:space="0" w:color="auto"/>
                                                <w:bottom w:val="none" w:sz="0" w:space="0" w:color="auto"/>
                                                <w:right w:val="none" w:sz="0" w:space="0" w:color="auto"/>
                                              </w:divBdr>
                                              <w:divsChild>
                                                <w:div w:id="1305813119">
                                                  <w:marLeft w:val="0"/>
                                                  <w:marRight w:val="0"/>
                                                  <w:marTop w:val="0"/>
                                                  <w:marBottom w:val="0"/>
                                                  <w:divBdr>
                                                    <w:top w:val="none" w:sz="0" w:space="0" w:color="auto"/>
                                                    <w:left w:val="none" w:sz="0" w:space="0" w:color="auto"/>
                                                    <w:bottom w:val="none" w:sz="0" w:space="0" w:color="auto"/>
                                                    <w:right w:val="none" w:sz="0" w:space="0" w:color="auto"/>
                                                  </w:divBdr>
                                                  <w:divsChild>
                                                    <w:div w:id="1382940699">
                                                      <w:marLeft w:val="0"/>
                                                      <w:marRight w:val="0"/>
                                                      <w:marTop w:val="0"/>
                                                      <w:marBottom w:val="0"/>
                                                      <w:divBdr>
                                                        <w:top w:val="none" w:sz="0" w:space="0" w:color="auto"/>
                                                        <w:left w:val="none" w:sz="0" w:space="0" w:color="auto"/>
                                                        <w:bottom w:val="none" w:sz="0" w:space="0" w:color="auto"/>
                                                        <w:right w:val="none" w:sz="0" w:space="0" w:color="auto"/>
                                                      </w:divBdr>
                                                      <w:divsChild>
                                                        <w:div w:id="1077633526">
                                                          <w:marLeft w:val="0"/>
                                                          <w:marRight w:val="0"/>
                                                          <w:marTop w:val="0"/>
                                                          <w:marBottom w:val="0"/>
                                                          <w:divBdr>
                                                            <w:top w:val="none" w:sz="0" w:space="0" w:color="auto"/>
                                                            <w:left w:val="none" w:sz="0" w:space="0" w:color="auto"/>
                                                            <w:bottom w:val="none" w:sz="0" w:space="0" w:color="auto"/>
                                                            <w:right w:val="none" w:sz="0" w:space="0" w:color="auto"/>
                                                          </w:divBdr>
                                                          <w:divsChild>
                                                            <w:div w:id="17817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20480">
                                                      <w:marLeft w:val="0"/>
                                                      <w:marRight w:val="0"/>
                                                      <w:marTop w:val="0"/>
                                                      <w:marBottom w:val="0"/>
                                                      <w:divBdr>
                                                        <w:top w:val="none" w:sz="0" w:space="0" w:color="auto"/>
                                                        <w:left w:val="none" w:sz="0" w:space="0" w:color="auto"/>
                                                        <w:bottom w:val="none" w:sz="0" w:space="0" w:color="auto"/>
                                                        <w:right w:val="none" w:sz="0" w:space="0" w:color="auto"/>
                                                      </w:divBdr>
                                                      <w:divsChild>
                                                        <w:div w:id="1063337345">
                                                          <w:marLeft w:val="0"/>
                                                          <w:marRight w:val="0"/>
                                                          <w:marTop w:val="0"/>
                                                          <w:marBottom w:val="0"/>
                                                          <w:divBdr>
                                                            <w:top w:val="none" w:sz="0" w:space="0" w:color="auto"/>
                                                            <w:left w:val="none" w:sz="0" w:space="0" w:color="auto"/>
                                                            <w:bottom w:val="none" w:sz="0" w:space="0" w:color="auto"/>
                                                            <w:right w:val="none" w:sz="0" w:space="0" w:color="auto"/>
                                                          </w:divBdr>
                                                          <w:divsChild>
                                                            <w:div w:id="867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0848">
                                                  <w:marLeft w:val="0"/>
                                                  <w:marRight w:val="0"/>
                                                  <w:marTop w:val="0"/>
                                                  <w:marBottom w:val="0"/>
                                                  <w:divBdr>
                                                    <w:top w:val="none" w:sz="0" w:space="0" w:color="auto"/>
                                                    <w:left w:val="none" w:sz="0" w:space="0" w:color="auto"/>
                                                    <w:bottom w:val="none" w:sz="0" w:space="0" w:color="auto"/>
                                                    <w:right w:val="none" w:sz="0" w:space="0" w:color="auto"/>
                                                  </w:divBdr>
                                                  <w:divsChild>
                                                    <w:div w:id="1597328881">
                                                      <w:marLeft w:val="0"/>
                                                      <w:marRight w:val="0"/>
                                                      <w:marTop w:val="0"/>
                                                      <w:marBottom w:val="0"/>
                                                      <w:divBdr>
                                                        <w:top w:val="none" w:sz="0" w:space="0" w:color="auto"/>
                                                        <w:left w:val="none" w:sz="0" w:space="0" w:color="auto"/>
                                                        <w:bottom w:val="none" w:sz="0" w:space="0" w:color="auto"/>
                                                        <w:right w:val="none" w:sz="0" w:space="0" w:color="auto"/>
                                                      </w:divBdr>
                                                      <w:divsChild>
                                                        <w:div w:id="109129857">
                                                          <w:marLeft w:val="0"/>
                                                          <w:marRight w:val="0"/>
                                                          <w:marTop w:val="0"/>
                                                          <w:marBottom w:val="0"/>
                                                          <w:divBdr>
                                                            <w:top w:val="none" w:sz="0" w:space="0" w:color="auto"/>
                                                            <w:left w:val="none" w:sz="0" w:space="0" w:color="auto"/>
                                                            <w:bottom w:val="none" w:sz="0" w:space="0" w:color="auto"/>
                                                            <w:right w:val="none" w:sz="0" w:space="0" w:color="auto"/>
                                                          </w:divBdr>
                                                          <w:divsChild>
                                                            <w:div w:id="74680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8426">
                                                      <w:marLeft w:val="0"/>
                                                      <w:marRight w:val="0"/>
                                                      <w:marTop w:val="0"/>
                                                      <w:marBottom w:val="0"/>
                                                      <w:divBdr>
                                                        <w:top w:val="none" w:sz="0" w:space="0" w:color="auto"/>
                                                        <w:left w:val="none" w:sz="0" w:space="0" w:color="auto"/>
                                                        <w:bottom w:val="none" w:sz="0" w:space="0" w:color="auto"/>
                                                        <w:right w:val="none" w:sz="0" w:space="0" w:color="auto"/>
                                                      </w:divBdr>
                                                      <w:divsChild>
                                                        <w:div w:id="1592160457">
                                                          <w:marLeft w:val="0"/>
                                                          <w:marRight w:val="0"/>
                                                          <w:marTop w:val="0"/>
                                                          <w:marBottom w:val="0"/>
                                                          <w:divBdr>
                                                            <w:top w:val="none" w:sz="0" w:space="0" w:color="auto"/>
                                                            <w:left w:val="none" w:sz="0" w:space="0" w:color="auto"/>
                                                            <w:bottom w:val="none" w:sz="0" w:space="0" w:color="auto"/>
                                                            <w:right w:val="none" w:sz="0" w:space="0" w:color="auto"/>
                                                          </w:divBdr>
                                                          <w:divsChild>
                                                            <w:div w:id="7194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3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vip-kommunikation.de/index.php/georg.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tein@vip-kommunikation.de"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in_000\Documents\Benutzerdefinierte%20Office-Vorlagen\Pressemeldun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A7648-E37B-42A8-93C1-4B4C154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Template>
  <TotalTime>0</TotalTime>
  <Pages>3</Pages>
  <Words>670</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 Stein</dc:creator>
  <cp:lastModifiedBy>Regina Reinhardt</cp:lastModifiedBy>
  <cp:revision>4</cp:revision>
  <cp:lastPrinted>2016-02-29T09:22:00Z</cp:lastPrinted>
  <dcterms:created xsi:type="dcterms:W3CDTF">2016-02-29T09:19:00Z</dcterms:created>
  <dcterms:modified xsi:type="dcterms:W3CDTF">2016-03-01T09:54:00Z</dcterms:modified>
</cp:coreProperties>
</file>