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B" w:rsidRPr="00A50B20" w:rsidRDefault="00033C11" w:rsidP="00313B31">
      <w:pPr>
        <w:ind w:right="1982"/>
        <w:rPr>
          <w:rFonts w:ascii="Arial" w:hAnsi="Arial" w:cs="Arial"/>
          <w:b/>
          <w:sz w:val="40"/>
          <w:lang w:val="en-GB"/>
        </w:rPr>
      </w:pPr>
      <w:bookmarkStart w:id="0" w:name="_Hlk523993806"/>
      <w:r w:rsidRPr="00033C11">
        <w:rPr>
          <w:rFonts w:ascii="Arial" w:hAnsi="Arial" w:cs="Arial"/>
          <w:b/>
          <w:sz w:val="40"/>
          <w:lang w:val="en-US"/>
        </w:rPr>
        <w:t>Premiere at ALUMINIUM 2018</w:t>
      </w:r>
    </w:p>
    <w:p w:rsidR="00511D7B" w:rsidRPr="00A50B20" w:rsidRDefault="00033C11" w:rsidP="00313B31">
      <w:pPr>
        <w:ind w:right="1982"/>
        <w:rPr>
          <w:rFonts w:ascii="Arial" w:hAnsi="Arial" w:cs="Arial"/>
          <w:lang w:val="en-GB"/>
        </w:rPr>
      </w:pPr>
      <w:r w:rsidRPr="00033C11">
        <w:rPr>
          <w:rFonts w:ascii="Arial" w:hAnsi="Arial" w:cs="Arial"/>
          <w:lang w:val="en-US" w:eastAsia="de-DE"/>
        </w:rPr>
        <w:t xml:space="preserve">Grinding of back-up and work rolls in </w:t>
      </w:r>
      <w:r w:rsidR="003F2C8F" w:rsidRPr="00033C11">
        <w:rPr>
          <w:rFonts w:ascii="Arial" w:hAnsi="Arial" w:cs="Arial"/>
          <w:lang w:val="en-US" w:eastAsia="de-DE"/>
        </w:rPr>
        <w:t>aluminum</w:t>
      </w:r>
      <w:r w:rsidRPr="00033C11">
        <w:rPr>
          <w:rFonts w:ascii="Arial" w:hAnsi="Arial" w:cs="Arial"/>
          <w:lang w:val="en-US" w:eastAsia="de-DE"/>
        </w:rPr>
        <w:t xml:space="preserve"> </w:t>
      </w:r>
      <w:r w:rsidR="009629C1">
        <w:rPr>
          <w:rFonts w:ascii="Arial" w:hAnsi="Arial" w:cs="Arial"/>
          <w:lang w:val="en-US" w:eastAsia="de-DE"/>
        </w:rPr>
        <w:t>rolling mills</w:t>
      </w:r>
    </w:p>
    <w:p w:rsidR="007F5FDD" w:rsidRPr="00A50B20" w:rsidRDefault="00033C11" w:rsidP="00313B31">
      <w:pPr>
        <w:pStyle w:val="berschrift3"/>
        <w:spacing w:before="0" w:after="120"/>
        <w:ind w:right="1982"/>
        <w:rPr>
          <w:rFonts w:ascii="Arial" w:hAnsi="Arial" w:cs="Arial"/>
          <w:sz w:val="32"/>
          <w:lang w:val="en-GB"/>
        </w:rPr>
      </w:pPr>
      <w:r w:rsidRPr="00033C11">
        <w:rPr>
          <w:rFonts w:ascii="Arial" w:hAnsi="Arial" w:cs="Arial"/>
          <w:sz w:val="32"/>
          <w:lang w:val="en-US"/>
        </w:rPr>
        <w:t xml:space="preserve">Heinrich GEORG </w:t>
      </w:r>
      <w:proofErr w:type="spellStart"/>
      <w:r w:rsidRPr="00033C11">
        <w:rPr>
          <w:rFonts w:ascii="Arial" w:hAnsi="Arial" w:cs="Arial"/>
          <w:sz w:val="32"/>
          <w:lang w:val="en-US"/>
        </w:rPr>
        <w:t>Maschinenfabrik</w:t>
      </w:r>
      <w:proofErr w:type="spellEnd"/>
      <w:r w:rsidRPr="00033C11">
        <w:rPr>
          <w:rFonts w:ascii="Arial" w:hAnsi="Arial" w:cs="Arial"/>
          <w:sz w:val="32"/>
          <w:lang w:val="en-US"/>
        </w:rPr>
        <w:t>:</w:t>
      </w:r>
      <w:r w:rsidR="000A4B96" w:rsidRPr="00A50B20">
        <w:rPr>
          <w:rFonts w:ascii="Arial" w:hAnsi="Arial" w:cs="Arial"/>
          <w:sz w:val="32"/>
          <w:lang w:val="en-GB"/>
        </w:rPr>
        <w:t xml:space="preserve"> </w:t>
      </w:r>
      <w:r w:rsidR="002B76D1" w:rsidRPr="00A50B20">
        <w:rPr>
          <w:rFonts w:ascii="Arial" w:hAnsi="Arial" w:cs="Arial"/>
          <w:sz w:val="32"/>
          <w:lang w:val="en-GB"/>
        </w:rPr>
        <w:br/>
      </w:r>
      <w:r w:rsidR="00067E58" w:rsidRPr="00067E58">
        <w:rPr>
          <w:rFonts w:ascii="Arial" w:hAnsi="Arial" w:cs="Arial"/>
          <w:sz w:val="32"/>
          <w:lang w:val="en-US"/>
        </w:rPr>
        <w:t xml:space="preserve">First roll grinding machine </w:t>
      </w:r>
      <w:r w:rsidR="00EF7618">
        <w:rPr>
          <w:rFonts w:ascii="Arial" w:hAnsi="Arial" w:cs="Arial"/>
          <w:sz w:val="32"/>
          <w:lang w:val="en-US"/>
        </w:rPr>
        <w:t xml:space="preserve">for </w:t>
      </w:r>
      <w:r w:rsidR="00C44076" w:rsidRPr="00067E58">
        <w:rPr>
          <w:rFonts w:ascii="Arial" w:hAnsi="Arial" w:cs="Arial"/>
          <w:sz w:val="32"/>
          <w:lang w:val="en-US"/>
        </w:rPr>
        <w:t>aluminum</w:t>
      </w:r>
      <w:r w:rsidR="00EF7618" w:rsidRPr="00067E58">
        <w:rPr>
          <w:rFonts w:ascii="Arial" w:hAnsi="Arial" w:cs="Arial"/>
          <w:sz w:val="32"/>
          <w:lang w:val="en-US"/>
        </w:rPr>
        <w:t xml:space="preserve"> rolling mills</w:t>
      </w:r>
      <w:r w:rsidR="00EF7618">
        <w:rPr>
          <w:rFonts w:ascii="Arial" w:hAnsi="Arial" w:cs="Arial"/>
          <w:sz w:val="32"/>
          <w:lang w:val="en-US"/>
        </w:rPr>
        <w:t xml:space="preserve"> </w:t>
      </w:r>
      <w:r w:rsidR="00067E58" w:rsidRPr="00067E58">
        <w:rPr>
          <w:rFonts w:ascii="Arial" w:hAnsi="Arial" w:cs="Arial"/>
          <w:sz w:val="32"/>
          <w:lang w:val="en-US"/>
        </w:rPr>
        <w:t>using CBN technology</w:t>
      </w:r>
    </w:p>
    <w:p w:rsidR="00314041" w:rsidRPr="00A50B20" w:rsidRDefault="00067E58" w:rsidP="00313B31">
      <w:pPr>
        <w:ind w:right="1982"/>
        <w:rPr>
          <w:rFonts w:ascii="Arial" w:hAnsi="Arial" w:cs="Arial"/>
          <w:lang w:val="en-GB"/>
        </w:rPr>
      </w:pPr>
      <w:r w:rsidRPr="00067E58">
        <w:rPr>
          <w:rFonts w:ascii="Arial" w:hAnsi="Arial" w:cs="Arial"/>
          <w:lang w:val="en-US"/>
        </w:rPr>
        <w:t>New grinding technology cuts machining time by half.</w:t>
      </w:r>
      <w:r w:rsidR="00E8284C" w:rsidRPr="00A50B20">
        <w:rPr>
          <w:rFonts w:ascii="Arial" w:hAnsi="Arial" w:cs="Arial"/>
          <w:lang w:val="en-GB"/>
        </w:rPr>
        <w:t xml:space="preserve"> </w:t>
      </w:r>
      <w:bookmarkStart w:id="1" w:name="_GoBack"/>
      <w:bookmarkEnd w:id="1"/>
    </w:p>
    <w:p w:rsidR="00314041" w:rsidRPr="006B7145" w:rsidRDefault="00067E58" w:rsidP="00313B31">
      <w:pPr>
        <w:ind w:right="1982"/>
        <w:rPr>
          <w:rFonts w:ascii="Arial" w:hAnsi="Arial" w:cs="Arial"/>
          <w:b/>
          <w:lang w:val="en-US"/>
        </w:rPr>
      </w:pPr>
      <w:proofErr w:type="spellStart"/>
      <w:r w:rsidRPr="00067E58">
        <w:rPr>
          <w:rFonts w:ascii="Arial" w:hAnsi="Arial" w:cs="Arial"/>
          <w:b/>
          <w:lang w:val="en-US"/>
        </w:rPr>
        <w:t>Kreuztal</w:t>
      </w:r>
      <w:proofErr w:type="spellEnd"/>
      <w:r w:rsidRPr="00067E58">
        <w:rPr>
          <w:rFonts w:ascii="Arial" w:hAnsi="Arial" w:cs="Arial"/>
          <w:b/>
          <w:lang w:val="en-US"/>
        </w:rPr>
        <w:t xml:space="preserve">, Germany, </w:t>
      </w:r>
      <w:r w:rsidR="006B7145">
        <w:rPr>
          <w:rFonts w:ascii="Arial" w:hAnsi="Arial" w:cs="Arial"/>
          <w:b/>
          <w:lang w:val="en-US"/>
        </w:rPr>
        <w:t xml:space="preserve">September </w:t>
      </w:r>
      <w:r w:rsidR="00786636">
        <w:rPr>
          <w:rFonts w:ascii="Arial" w:hAnsi="Arial" w:cs="Arial"/>
          <w:b/>
          <w:lang w:val="en-US"/>
        </w:rPr>
        <w:t>6</w:t>
      </w:r>
      <w:r w:rsidRPr="00067E58">
        <w:rPr>
          <w:rFonts w:ascii="Arial" w:hAnsi="Arial" w:cs="Arial"/>
          <w:b/>
          <w:lang w:val="en-US"/>
        </w:rPr>
        <w:t>, 2018</w:t>
      </w:r>
      <w:r w:rsidR="00511D7B" w:rsidRPr="006B7145">
        <w:rPr>
          <w:rFonts w:ascii="Arial" w:hAnsi="Arial" w:cs="Arial"/>
          <w:b/>
          <w:lang w:val="en-US"/>
        </w:rPr>
        <w:t xml:space="preserve">    </w:t>
      </w:r>
      <w:r w:rsidRPr="00833173">
        <w:rPr>
          <w:rFonts w:ascii="Arial" w:hAnsi="Arial" w:cs="Arial"/>
          <w:b/>
          <w:lang w:val="en-US"/>
        </w:rPr>
        <w:t xml:space="preserve">At </w:t>
      </w:r>
      <w:r w:rsidR="00C137BC" w:rsidRPr="006B7145">
        <w:rPr>
          <w:rFonts w:ascii="Arial" w:hAnsi="Arial" w:cs="Arial"/>
          <w:b/>
          <w:lang w:val="en-US"/>
        </w:rPr>
        <w:t>the</w:t>
      </w:r>
      <w:r w:rsidR="00C137BC">
        <w:rPr>
          <w:rFonts w:ascii="Arial" w:hAnsi="Arial" w:cs="Arial"/>
          <w:b/>
          <w:lang w:val="en-US"/>
        </w:rPr>
        <w:t xml:space="preserve"> </w:t>
      </w:r>
      <w:proofErr w:type="spellStart"/>
      <w:r w:rsidRPr="00833173">
        <w:rPr>
          <w:rFonts w:ascii="Arial" w:hAnsi="Arial" w:cs="Arial"/>
          <w:b/>
          <w:lang w:val="en-US"/>
        </w:rPr>
        <w:t>Aluminium</w:t>
      </w:r>
      <w:proofErr w:type="spellEnd"/>
      <w:r w:rsidRPr="00833173">
        <w:rPr>
          <w:rFonts w:ascii="Arial" w:hAnsi="Arial" w:cs="Arial"/>
          <w:b/>
          <w:lang w:val="en-US"/>
        </w:rPr>
        <w:t xml:space="preserve"> 2018</w:t>
      </w:r>
      <w:r w:rsidR="00C137BC">
        <w:rPr>
          <w:rFonts w:ascii="Arial" w:hAnsi="Arial" w:cs="Arial"/>
          <w:b/>
          <w:lang w:val="en-US"/>
        </w:rPr>
        <w:t xml:space="preserve"> </w:t>
      </w:r>
      <w:r w:rsidR="00C137BC" w:rsidRPr="006B7145">
        <w:rPr>
          <w:rFonts w:ascii="Arial" w:hAnsi="Arial" w:cs="Arial"/>
          <w:b/>
          <w:lang w:val="en-US"/>
        </w:rPr>
        <w:t>show</w:t>
      </w:r>
      <w:r w:rsidR="00C913FC" w:rsidRPr="006B7145">
        <w:rPr>
          <w:rFonts w:ascii="Arial" w:hAnsi="Arial" w:cs="Arial"/>
          <w:b/>
          <w:lang w:val="en-US"/>
        </w:rPr>
        <w:t xml:space="preserve"> in Düsseldorf</w:t>
      </w:r>
      <w:r w:rsidRPr="00833173">
        <w:rPr>
          <w:rFonts w:ascii="Arial" w:hAnsi="Arial" w:cs="Arial"/>
          <w:b/>
          <w:lang w:val="en-US"/>
        </w:rPr>
        <w:t xml:space="preserve">, GEORG is going to introduce its new </w:t>
      </w:r>
      <w:proofErr w:type="spellStart"/>
      <w:r w:rsidR="00BC423B" w:rsidRPr="00833173">
        <w:rPr>
          <w:rFonts w:ascii="Arial" w:hAnsi="Arial" w:cs="Arial"/>
          <w:b/>
          <w:lang w:val="en-US"/>
        </w:rPr>
        <w:t>ultragrind</w:t>
      </w:r>
      <w:proofErr w:type="spellEnd"/>
      <w:r w:rsidR="00BC423B" w:rsidRPr="00833173">
        <w:rPr>
          <w:rFonts w:ascii="Arial" w:hAnsi="Arial" w:cs="Arial"/>
          <w:b/>
          <w:lang w:val="en-US"/>
        </w:rPr>
        <w:t xml:space="preserve"> roll grinding machine for </w:t>
      </w:r>
      <w:r w:rsidR="00C32382" w:rsidRPr="00833173">
        <w:rPr>
          <w:rFonts w:ascii="Arial" w:hAnsi="Arial" w:cs="Arial"/>
          <w:b/>
          <w:lang w:val="en-US"/>
        </w:rPr>
        <w:t>aluminum</w:t>
      </w:r>
      <w:r w:rsidR="00BC423B" w:rsidRPr="00833173">
        <w:rPr>
          <w:rFonts w:ascii="Arial" w:hAnsi="Arial" w:cs="Arial"/>
          <w:b/>
          <w:lang w:val="en-US"/>
        </w:rPr>
        <w:t xml:space="preserve"> rolling mills. </w:t>
      </w:r>
      <w:r w:rsidR="009629C1">
        <w:rPr>
          <w:rFonts w:ascii="Arial" w:hAnsi="Arial" w:cs="Arial"/>
          <w:b/>
          <w:lang w:val="en-US"/>
        </w:rPr>
        <w:t>The innovative feature of this</w:t>
      </w:r>
      <w:r w:rsidR="00833173" w:rsidRPr="00833173">
        <w:rPr>
          <w:rFonts w:ascii="Arial" w:hAnsi="Arial" w:cs="Arial"/>
          <w:b/>
          <w:lang w:val="en-US"/>
        </w:rPr>
        <w:t xml:space="preserve"> machine is </w:t>
      </w:r>
      <w:r w:rsidR="00C913FC" w:rsidRPr="006B7145">
        <w:rPr>
          <w:rFonts w:ascii="Arial" w:hAnsi="Arial" w:cs="Arial"/>
          <w:b/>
          <w:lang w:val="en-US"/>
        </w:rPr>
        <w:t>the</w:t>
      </w:r>
      <w:r w:rsidR="00C913FC">
        <w:rPr>
          <w:rFonts w:ascii="Arial" w:hAnsi="Arial" w:cs="Arial"/>
          <w:b/>
          <w:lang w:val="en-US"/>
        </w:rPr>
        <w:t xml:space="preserve"> </w:t>
      </w:r>
      <w:r w:rsidR="00833173" w:rsidRPr="00833173">
        <w:rPr>
          <w:rFonts w:ascii="Arial" w:hAnsi="Arial" w:cs="Arial"/>
          <w:b/>
          <w:lang w:val="en-US"/>
        </w:rPr>
        <w:t>CBN technology.</w:t>
      </w:r>
      <w:r w:rsidR="003F546C" w:rsidRPr="006B7145">
        <w:rPr>
          <w:rFonts w:ascii="Arial" w:hAnsi="Arial" w:cs="Arial"/>
          <w:b/>
          <w:lang w:val="en-US"/>
        </w:rPr>
        <w:t xml:space="preserve"> </w:t>
      </w:r>
      <w:r w:rsidR="0064427A" w:rsidRPr="0064427A">
        <w:rPr>
          <w:rFonts w:ascii="Arial" w:hAnsi="Arial" w:cs="Arial"/>
          <w:b/>
          <w:lang w:val="en-US"/>
        </w:rPr>
        <w:t xml:space="preserve">The machine </w:t>
      </w:r>
      <w:r w:rsidR="00A3050A">
        <w:rPr>
          <w:rFonts w:ascii="Arial" w:hAnsi="Arial" w:cs="Arial"/>
          <w:b/>
          <w:lang w:val="en-US"/>
        </w:rPr>
        <w:t>achieves</w:t>
      </w:r>
      <w:r w:rsidR="009302B0" w:rsidRPr="0064427A">
        <w:rPr>
          <w:rFonts w:ascii="Arial" w:hAnsi="Arial" w:cs="Arial"/>
          <w:b/>
          <w:lang w:val="en-US"/>
        </w:rPr>
        <w:t xml:space="preserve"> grinding </w:t>
      </w:r>
      <w:r w:rsidR="009302B0" w:rsidRPr="00A3050A">
        <w:rPr>
          <w:rFonts w:ascii="Arial" w:hAnsi="Arial" w:cs="Arial"/>
          <w:b/>
          <w:lang w:val="en-US"/>
        </w:rPr>
        <w:t xml:space="preserve">times </w:t>
      </w:r>
      <w:r w:rsidR="00A3050A" w:rsidRPr="00A3050A">
        <w:rPr>
          <w:rFonts w:ascii="Arial" w:hAnsi="Arial" w:cs="Arial"/>
          <w:b/>
          <w:lang w:val="en-US"/>
        </w:rPr>
        <w:t xml:space="preserve">up to 50 percent </w:t>
      </w:r>
      <w:r w:rsidR="00A3050A">
        <w:rPr>
          <w:rFonts w:ascii="Arial" w:hAnsi="Arial" w:cs="Arial"/>
          <w:b/>
          <w:lang w:val="en-US"/>
        </w:rPr>
        <w:t xml:space="preserve">shorter than </w:t>
      </w:r>
      <w:r w:rsidR="009629C1">
        <w:rPr>
          <w:rFonts w:ascii="Arial" w:hAnsi="Arial" w:cs="Arial"/>
          <w:b/>
          <w:lang w:val="en-US"/>
        </w:rPr>
        <w:t>those</w:t>
      </w:r>
      <w:r w:rsidR="00007389" w:rsidRPr="00A3050A">
        <w:rPr>
          <w:rFonts w:ascii="Arial" w:hAnsi="Arial" w:cs="Arial"/>
          <w:b/>
          <w:lang w:val="en-US"/>
        </w:rPr>
        <w:t xml:space="preserve"> needed </w:t>
      </w:r>
      <w:r w:rsidR="00C913FC" w:rsidRPr="006B7145">
        <w:rPr>
          <w:rFonts w:ascii="Arial" w:hAnsi="Arial" w:cs="Arial"/>
          <w:b/>
          <w:lang w:val="en-US"/>
        </w:rPr>
        <w:t>with</w:t>
      </w:r>
      <w:r w:rsidR="00C913FC">
        <w:rPr>
          <w:rFonts w:ascii="Arial" w:hAnsi="Arial" w:cs="Arial"/>
          <w:b/>
          <w:lang w:val="en-US"/>
        </w:rPr>
        <w:t xml:space="preserve"> </w:t>
      </w:r>
      <w:r w:rsidR="00007389" w:rsidRPr="00A3050A">
        <w:rPr>
          <w:rFonts w:ascii="Arial" w:hAnsi="Arial" w:cs="Arial"/>
          <w:b/>
          <w:lang w:val="en-US"/>
        </w:rPr>
        <w:t xml:space="preserve">conventional grinders, </w:t>
      </w:r>
      <w:r w:rsidR="0064427A" w:rsidRPr="00A3050A">
        <w:rPr>
          <w:rFonts w:ascii="Arial" w:hAnsi="Arial" w:cs="Arial"/>
          <w:b/>
          <w:lang w:val="en-US"/>
        </w:rPr>
        <w:t>whil</w:t>
      </w:r>
      <w:r w:rsidR="0064427A" w:rsidRPr="0064427A">
        <w:rPr>
          <w:rFonts w:ascii="Arial" w:hAnsi="Arial" w:cs="Arial"/>
          <w:b/>
          <w:lang w:val="en-US"/>
        </w:rPr>
        <w:t>e achieving</w:t>
      </w:r>
      <w:r w:rsidR="00007389" w:rsidRPr="0064427A">
        <w:rPr>
          <w:rFonts w:ascii="Arial" w:hAnsi="Arial" w:cs="Arial"/>
          <w:b/>
          <w:lang w:val="en-US"/>
        </w:rPr>
        <w:t xml:space="preserve"> a superior surface quality </w:t>
      </w:r>
      <w:r w:rsidR="009629C1">
        <w:rPr>
          <w:rFonts w:ascii="Arial" w:hAnsi="Arial" w:cs="Arial"/>
          <w:b/>
          <w:lang w:val="en-US"/>
        </w:rPr>
        <w:t>and</w:t>
      </w:r>
      <w:r w:rsidR="0064427A" w:rsidRPr="0064427A">
        <w:rPr>
          <w:rFonts w:ascii="Arial" w:hAnsi="Arial" w:cs="Arial"/>
          <w:b/>
          <w:lang w:val="en-US"/>
        </w:rPr>
        <w:t xml:space="preserve"> longer roll </w:t>
      </w:r>
      <w:r w:rsidR="00C913FC">
        <w:rPr>
          <w:rFonts w:ascii="Arial" w:hAnsi="Arial" w:cs="Arial"/>
          <w:b/>
          <w:lang w:val="en-US"/>
        </w:rPr>
        <w:t>li</w:t>
      </w:r>
      <w:r w:rsidR="006B7145">
        <w:rPr>
          <w:rFonts w:ascii="Arial" w:hAnsi="Arial" w:cs="Arial"/>
          <w:b/>
          <w:lang w:val="en-US"/>
        </w:rPr>
        <w:t>f</w:t>
      </w:r>
      <w:r w:rsidR="00C913FC">
        <w:rPr>
          <w:rFonts w:ascii="Arial" w:hAnsi="Arial" w:cs="Arial"/>
          <w:b/>
          <w:lang w:val="en-US"/>
        </w:rPr>
        <w:t xml:space="preserve">e </w:t>
      </w:r>
      <w:r w:rsidR="00C913FC" w:rsidRPr="006B7145">
        <w:rPr>
          <w:rFonts w:ascii="Arial" w:hAnsi="Arial" w:cs="Arial"/>
          <w:b/>
          <w:lang w:val="en-US"/>
        </w:rPr>
        <w:t>times</w:t>
      </w:r>
      <w:r w:rsidR="0064427A" w:rsidRPr="0064427A">
        <w:rPr>
          <w:rFonts w:ascii="Arial" w:hAnsi="Arial" w:cs="Arial"/>
          <w:b/>
          <w:lang w:val="en-US"/>
        </w:rPr>
        <w:t>.</w:t>
      </w:r>
    </w:p>
    <w:p w:rsidR="00B24628" w:rsidRPr="00E81FA6" w:rsidRDefault="00EF7618" w:rsidP="00313B31">
      <w:pPr>
        <w:ind w:right="1982"/>
        <w:rPr>
          <w:rFonts w:ascii="Arial" w:hAnsi="Arial" w:cs="Arial"/>
          <w:lang w:val="en-US"/>
        </w:rPr>
      </w:pPr>
      <w:r w:rsidRPr="00E406B5">
        <w:rPr>
          <w:rFonts w:ascii="Arial" w:hAnsi="Arial" w:cs="Arial"/>
          <w:lang w:val="en-US"/>
        </w:rPr>
        <w:t xml:space="preserve">So far, </w:t>
      </w:r>
      <w:r w:rsidR="005F4AAB" w:rsidRPr="00E406B5">
        <w:rPr>
          <w:rFonts w:ascii="Arial" w:hAnsi="Arial" w:cs="Arial"/>
          <w:lang w:val="en-US"/>
        </w:rPr>
        <w:t>cubic boron nitride (</w:t>
      </w:r>
      <w:r w:rsidRPr="00E406B5">
        <w:rPr>
          <w:rFonts w:ascii="Arial" w:hAnsi="Arial" w:cs="Arial"/>
          <w:lang w:val="en-US"/>
        </w:rPr>
        <w:t>CBN</w:t>
      </w:r>
      <w:r w:rsidR="005F4AAB" w:rsidRPr="00E406B5">
        <w:rPr>
          <w:rFonts w:ascii="Arial" w:hAnsi="Arial" w:cs="Arial"/>
          <w:lang w:val="en-US"/>
        </w:rPr>
        <w:t>)</w:t>
      </w:r>
      <w:r w:rsidRPr="00E406B5">
        <w:rPr>
          <w:rFonts w:ascii="Arial" w:hAnsi="Arial" w:cs="Arial"/>
          <w:lang w:val="en-US"/>
        </w:rPr>
        <w:t xml:space="preserve"> </w:t>
      </w:r>
      <w:r w:rsidR="005F4AAB" w:rsidRPr="00E406B5">
        <w:rPr>
          <w:rFonts w:ascii="Arial" w:hAnsi="Arial" w:cs="Arial"/>
          <w:lang w:val="en-US"/>
        </w:rPr>
        <w:t>cutting tools have only been used for</w:t>
      </w:r>
      <w:r w:rsidR="009629C1">
        <w:rPr>
          <w:rFonts w:ascii="Arial" w:hAnsi="Arial" w:cs="Arial"/>
          <w:lang w:val="en-US"/>
        </w:rPr>
        <w:t xml:space="preserve"> grinding rolls used in steel rolling </w:t>
      </w:r>
      <w:r w:rsidR="00E406B5">
        <w:rPr>
          <w:rFonts w:ascii="Arial" w:hAnsi="Arial" w:cs="Arial"/>
          <w:lang w:val="en-US"/>
        </w:rPr>
        <w:t>mill</w:t>
      </w:r>
      <w:r w:rsidR="009629C1">
        <w:rPr>
          <w:rFonts w:ascii="Arial" w:hAnsi="Arial" w:cs="Arial"/>
          <w:lang w:val="en-US"/>
        </w:rPr>
        <w:t>s</w:t>
      </w:r>
      <w:r w:rsidR="005F4AAB" w:rsidRPr="00E406B5">
        <w:rPr>
          <w:rFonts w:ascii="Arial" w:hAnsi="Arial" w:cs="Arial"/>
          <w:lang w:val="en-US"/>
        </w:rPr>
        <w:t>.</w:t>
      </w:r>
      <w:r w:rsidR="006A58C1" w:rsidRPr="00A50B20">
        <w:rPr>
          <w:rFonts w:ascii="Arial" w:hAnsi="Arial" w:cs="Arial"/>
          <w:lang w:val="en-GB"/>
        </w:rPr>
        <w:t xml:space="preserve"> </w:t>
      </w:r>
      <w:r w:rsidR="00E81FA6">
        <w:rPr>
          <w:rFonts w:ascii="Arial" w:hAnsi="Arial" w:cs="Arial"/>
          <w:lang w:val="en-US"/>
        </w:rPr>
        <w:t>F</w:t>
      </w:r>
      <w:r w:rsidR="00E81FA6" w:rsidRPr="00F54BE8">
        <w:rPr>
          <w:rFonts w:ascii="Arial" w:hAnsi="Arial" w:cs="Arial"/>
          <w:lang w:val="en-US"/>
        </w:rPr>
        <w:t xml:space="preserve">or Salzgitter </w:t>
      </w:r>
      <w:proofErr w:type="spellStart"/>
      <w:r w:rsidR="00E81FA6" w:rsidRPr="00F54BE8">
        <w:rPr>
          <w:rFonts w:ascii="Arial" w:hAnsi="Arial" w:cs="Arial"/>
          <w:lang w:val="en-US"/>
        </w:rPr>
        <w:t>Flachstahl</w:t>
      </w:r>
      <w:proofErr w:type="spellEnd"/>
      <w:r w:rsidR="00E81FA6" w:rsidRPr="00F54BE8">
        <w:rPr>
          <w:rFonts w:ascii="Arial" w:hAnsi="Arial" w:cs="Arial"/>
          <w:lang w:val="en-US"/>
        </w:rPr>
        <w:t xml:space="preserve"> AG</w:t>
      </w:r>
      <w:r w:rsidR="00E81FA6">
        <w:rPr>
          <w:rFonts w:ascii="Arial" w:hAnsi="Arial" w:cs="Arial"/>
          <w:lang w:val="en-US"/>
        </w:rPr>
        <w:t>, GEORG manufactured t</w:t>
      </w:r>
      <w:r w:rsidR="00F54BE8" w:rsidRPr="00F54BE8">
        <w:rPr>
          <w:rFonts w:ascii="Arial" w:hAnsi="Arial" w:cs="Arial"/>
          <w:lang w:val="en-US"/>
        </w:rPr>
        <w:t>he</w:t>
      </w:r>
      <w:r w:rsidR="00CB0B9E" w:rsidRPr="00F54BE8">
        <w:rPr>
          <w:rFonts w:ascii="Arial" w:hAnsi="Arial" w:cs="Arial"/>
          <w:lang w:val="en-US"/>
        </w:rPr>
        <w:t xml:space="preserve"> </w:t>
      </w:r>
      <w:r w:rsidR="00F1662F" w:rsidRPr="00F54BE8">
        <w:rPr>
          <w:rFonts w:ascii="Arial" w:hAnsi="Arial" w:cs="Arial"/>
          <w:lang w:val="en-US"/>
        </w:rPr>
        <w:t xml:space="preserve">world’s first </w:t>
      </w:r>
      <w:r w:rsidR="00CB0B9E" w:rsidRPr="00F54BE8">
        <w:rPr>
          <w:rFonts w:ascii="Arial" w:hAnsi="Arial" w:cs="Arial"/>
          <w:lang w:val="en-US"/>
        </w:rPr>
        <w:t xml:space="preserve">CBN roll grinder </w:t>
      </w:r>
      <w:r w:rsidR="00E81FA6">
        <w:rPr>
          <w:rFonts w:ascii="Arial" w:hAnsi="Arial" w:cs="Arial"/>
          <w:lang w:val="en-US"/>
        </w:rPr>
        <w:t xml:space="preserve">in use in </w:t>
      </w:r>
      <w:r w:rsidR="00AC315A">
        <w:rPr>
          <w:rFonts w:ascii="Arial" w:hAnsi="Arial" w:cs="Arial"/>
          <w:lang w:val="en-US"/>
        </w:rPr>
        <w:t>a</w:t>
      </w:r>
      <w:r w:rsidR="00F1662F" w:rsidRPr="00F54BE8">
        <w:rPr>
          <w:rFonts w:ascii="Arial" w:hAnsi="Arial" w:cs="Arial"/>
          <w:lang w:val="en-US"/>
        </w:rPr>
        <w:t xml:space="preserve"> roll shop </w:t>
      </w:r>
      <w:r w:rsidR="00E81FA6">
        <w:rPr>
          <w:rFonts w:ascii="Arial" w:hAnsi="Arial" w:cs="Arial"/>
          <w:lang w:val="en-US"/>
        </w:rPr>
        <w:t>of</w:t>
      </w:r>
      <w:r w:rsidR="00F1662F" w:rsidRPr="00F54BE8">
        <w:rPr>
          <w:rFonts w:ascii="Arial" w:hAnsi="Arial" w:cs="Arial"/>
          <w:lang w:val="en-US"/>
        </w:rPr>
        <w:t xml:space="preserve"> a hot rolling</w:t>
      </w:r>
      <w:r w:rsidR="00CB0B9E" w:rsidRPr="00F54BE8">
        <w:rPr>
          <w:rFonts w:ascii="Arial" w:hAnsi="Arial" w:cs="Arial"/>
          <w:lang w:val="en-US"/>
        </w:rPr>
        <w:t xml:space="preserve"> </w:t>
      </w:r>
      <w:r w:rsidR="00F1662F" w:rsidRPr="00F54BE8">
        <w:rPr>
          <w:rFonts w:ascii="Arial" w:hAnsi="Arial" w:cs="Arial"/>
          <w:lang w:val="en-US"/>
        </w:rPr>
        <w:t>mill</w:t>
      </w:r>
      <w:r w:rsidR="00E81FA6">
        <w:rPr>
          <w:rFonts w:ascii="Arial" w:hAnsi="Arial" w:cs="Arial"/>
          <w:lang w:val="en-US"/>
        </w:rPr>
        <w:t xml:space="preserve"> - where it has proved highly successful</w:t>
      </w:r>
      <w:r w:rsidR="00F54BE8" w:rsidRPr="00F54BE8">
        <w:rPr>
          <w:rFonts w:ascii="Arial" w:hAnsi="Arial" w:cs="Arial"/>
          <w:lang w:val="en-US"/>
        </w:rPr>
        <w:t>.</w:t>
      </w:r>
    </w:p>
    <w:p w:rsidR="00C56A8B" w:rsidRPr="00A50B20" w:rsidRDefault="00F54BE8" w:rsidP="00C56A8B">
      <w:pPr>
        <w:ind w:right="1982"/>
        <w:rPr>
          <w:rFonts w:ascii="Arial" w:hAnsi="Arial" w:cs="Arial"/>
          <w:lang w:val="en-GB"/>
        </w:rPr>
      </w:pPr>
      <w:r w:rsidRPr="00F54BE8">
        <w:rPr>
          <w:rFonts w:ascii="Arial" w:hAnsi="Arial" w:cs="Arial"/>
          <w:lang w:val="en-US"/>
        </w:rPr>
        <w:t xml:space="preserve">GEORG is </w:t>
      </w:r>
      <w:r w:rsidR="009629C1">
        <w:rPr>
          <w:rFonts w:ascii="Arial" w:hAnsi="Arial" w:cs="Arial"/>
          <w:lang w:val="en-US"/>
        </w:rPr>
        <w:t xml:space="preserve">now </w:t>
      </w:r>
      <w:r w:rsidR="00AA17F4">
        <w:rPr>
          <w:rFonts w:ascii="Arial" w:hAnsi="Arial" w:cs="Arial"/>
          <w:lang w:val="en-US"/>
        </w:rPr>
        <w:t xml:space="preserve">also </w:t>
      </w:r>
      <w:r w:rsidR="00873C42">
        <w:rPr>
          <w:rFonts w:ascii="Arial" w:hAnsi="Arial" w:cs="Arial"/>
          <w:lang w:val="en-US"/>
        </w:rPr>
        <w:t>introducing</w:t>
      </w:r>
      <w:r w:rsidR="009629C1">
        <w:rPr>
          <w:rFonts w:ascii="Arial" w:hAnsi="Arial" w:cs="Arial"/>
          <w:lang w:val="en-US"/>
        </w:rPr>
        <w:t xml:space="preserve"> this technology</w:t>
      </w:r>
      <w:r w:rsidR="00410716">
        <w:rPr>
          <w:rFonts w:ascii="Arial" w:hAnsi="Arial" w:cs="Arial"/>
          <w:lang w:val="en-US"/>
        </w:rPr>
        <w:t xml:space="preserve"> </w:t>
      </w:r>
      <w:r w:rsidR="00873C42">
        <w:rPr>
          <w:rFonts w:ascii="Arial" w:hAnsi="Arial" w:cs="Arial"/>
          <w:lang w:val="en-US"/>
        </w:rPr>
        <w:t>to</w:t>
      </w:r>
      <w:r w:rsidR="00410716">
        <w:rPr>
          <w:rFonts w:ascii="Arial" w:hAnsi="Arial" w:cs="Arial"/>
          <w:lang w:val="en-US"/>
        </w:rPr>
        <w:t xml:space="preserve"> the</w:t>
      </w:r>
      <w:r w:rsidRPr="00F54BE8">
        <w:rPr>
          <w:rFonts w:ascii="Arial" w:hAnsi="Arial" w:cs="Arial"/>
          <w:lang w:val="en-US"/>
        </w:rPr>
        <w:t xml:space="preserve"> </w:t>
      </w:r>
      <w:r w:rsidR="00C32382" w:rsidRPr="00F54BE8">
        <w:rPr>
          <w:rFonts w:ascii="Arial" w:hAnsi="Arial" w:cs="Arial"/>
          <w:lang w:val="en-US"/>
        </w:rPr>
        <w:t>aluminum</w:t>
      </w:r>
      <w:r w:rsidRPr="00F54BE8">
        <w:rPr>
          <w:rFonts w:ascii="Arial" w:hAnsi="Arial" w:cs="Arial"/>
          <w:lang w:val="en-US"/>
        </w:rPr>
        <w:t xml:space="preserve"> </w:t>
      </w:r>
      <w:r w:rsidR="00410716">
        <w:rPr>
          <w:rFonts w:ascii="Arial" w:hAnsi="Arial" w:cs="Arial"/>
          <w:lang w:val="en-US"/>
        </w:rPr>
        <w:t>industry</w:t>
      </w:r>
      <w:r w:rsidRPr="00F54BE8">
        <w:rPr>
          <w:rFonts w:ascii="Arial" w:hAnsi="Arial" w:cs="Arial"/>
          <w:lang w:val="en-US"/>
        </w:rPr>
        <w:t>:</w:t>
      </w:r>
      <w:r w:rsidR="00BD62E8" w:rsidRPr="00A50B20">
        <w:rPr>
          <w:rFonts w:ascii="Arial" w:hAnsi="Arial" w:cs="Arial"/>
          <w:lang w:val="en-GB"/>
        </w:rPr>
        <w:t xml:space="preserve"> </w:t>
      </w:r>
    </w:p>
    <w:p w:rsidR="00C56A8B" w:rsidRPr="00A50B20" w:rsidRDefault="00ED6E78" w:rsidP="00C56A8B">
      <w:pPr>
        <w:ind w:right="1982"/>
        <w:rPr>
          <w:rFonts w:ascii="Arial" w:hAnsi="Arial" w:cs="Arial"/>
          <w:szCs w:val="20"/>
          <w:lang w:val="en-GB"/>
        </w:rPr>
      </w:pPr>
      <w:r w:rsidRPr="00EF2EE6">
        <w:rPr>
          <w:rFonts w:ascii="Arial" w:hAnsi="Arial" w:cs="Arial"/>
          <w:lang w:val="en-US"/>
        </w:rPr>
        <w:t>The combination of</w:t>
      </w:r>
      <w:r w:rsidR="00410716" w:rsidRPr="00EF2EE6">
        <w:rPr>
          <w:rFonts w:ascii="Arial" w:hAnsi="Arial" w:cs="Arial"/>
          <w:lang w:val="en-US"/>
        </w:rPr>
        <w:t xml:space="preserve"> </w:t>
      </w:r>
      <w:r w:rsidRPr="00EF2EE6">
        <w:rPr>
          <w:rFonts w:ascii="Arial" w:hAnsi="Arial" w:cs="Arial"/>
          <w:lang w:val="en-US"/>
        </w:rPr>
        <w:t>CBN grinding, measuring during the grinding process and</w:t>
      </w:r>
      <w:r w:rsidR="00AA17F4">
        <w:rPr>
          <w:rFonts w:ascii="Arial" w:hAnsi="Arial" w:cs="Arial"/>
          <w:lang w:val="en-US"/>
        </w:rPr>
        <w:t xml:space="preserve"> the use of</w:t>
      </w:r>
      <w:r w:rsidRPr="00EF2EE6">
        <w:rPr>
          <w:rFonts w:ascii="Arial" w:hAnsi="Arial" w:cs="Arial"/>
          <w:lang w:val="en-US"/>
        </w:rPr>
        <w:t xml:space="preserve"> a Siemens 840 D </w:t>
      </w:r>
      <w:proofErr w:type="spellStart"/>
      <w:r w:rsidRPr="00EF2EE6">
        <w:rPr>
          <w:rFonts w:ascii="Arial" w:hAnsi="Arial" w:cs="Arial"/>
          <w:lang w:val="en-US"/>
        </w:rPr>
        <w:t>sl</w:t>
      </w:r>
      <w:proofErr w:type="spellEnd"/>
      <w:r w:rsidRPr="00EF2EE6">
        <w:rPr>
          <w:rFonts w:ascii="Arial" w:hAnsi="Arial" w:cs="Arial"/>
          <w:lang w:val="en-US"/>
        </w:rPr>
        <w:t xml:space="preserve"> </w:t>
      </w:r>
      <w:r w:rsidR="00AA17F4">
        <w:rPr>
          <w:rFonts w:ascii="Arial" w:hAnsi="Arial" w:cs="Arial"/>
          <w:lang w:val="en-US"/>
        </w:rPr>
        <w:t xml:space="preserve">grinding </w:t>
      </w:r>
      <w:r w:rsidRPr="00EF2EE6">
        <w:rPr>
          <w:rFonts w:ascii="Arial" w:hAnsi="Arial" w:cs="Arial"/>
          <w:lang w:val="en-US"/>
        </w:rPr>
        <w:t xml:space="preserve">control system adapted to the CBN technology </w:t>
      </w:r>
      <w:r w:rsidR="0052097E" w:rsidRPr="00EF2EE6">
        <w:rPr>
          <w:rFonts w:ascii="Arial" w:hAnsi="Arial" w:cs="Arial"/>
          <w:lang w:val="en-US"/>
        </w:rPr>
        <w:t xml:space="preserve">achieves grinding times up to 50 percent shorter than </w:t>
      </w:r>
      <w:r w:rsidR="002038DE">
        <w:rPr>
          <w:rFonts w:ascii="Arial" w:hAnsi="Arial" w:cs="Arial"/>
          <w:lang w:val="en-US"/>
        </w:rPr>
        <w:t>other</w:t>
      </w:r>
      <w:r w:rsidR="00AA17F4">
        <w:rPr>
          <w:rFonts w:ascii="Arial" w:hAnsi="Arial" w:cs="Arial"/>
          <w:lang w:val="en-US"/>
        </w:rPr>
        <w:t xml:space="preserve"> grinders</w:t>
      </w:r>
      <w:r w:rsidR="00EF2EE6" w:rsidRPr="00EF2EE6">
        <w:rPr>
          <w:rFonts w:ascii="Arial" w:hAnsi="Arial" w:cs="Arial"/>
          <w:lang w:val="en-US"/>
        </w:rPr>
        <w:t xml:space="preserve"> used so far.</w:t>
      </w:r>
      <w:r w:rsidR="00C071A3" w:rsidRPr="00A50B20">
        <w:rPr>
          <w:rFonts w:ascii="Arial" w:hAnsi="Arial" w:cs="Arial"/>
          <w:lang w:val="en-GB"/>
        </w:rPr>
        <w:t xml:space="preserve"> </w:t>
      </w:r>
    </w:p>
    <w:p w:rsidR="00865E2A" w:rsidRPr="006B7145" w:rsidRDefault="00D76E08" w:rsidP="00313B31">
      <w:pPr>
        <w:ind w:right="198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2019, G</w:t>
      </w:r>
      <w:r w:rsidR="00EF2EE6" w:rsidRPr="00EF2EE6">
        <w:rPr>
          <w:rFonts w:ascii="Arial" w:hAnsi="Arial" w:cs="Arial"/>
          <w:lang w:val="en-US"/>
        </w:rPr>
        <w:t xml:space="preserve">EORG is going to deliver </w:t>
      </w:r>
      <w:r w:rsidR="00115533">
        <w:rPr>
          <w:rFonts w:ascii="Arial" w:hAnsi="Arial" w:cs="Arial"/>
          <w:lang w:val="en-US"/>
        </w:rPr>
        <w:t>the first CBN</w:t>
      </w:r>
      <w:r w:rsidR="00EF2EE6" w:rsidRPr="00EF2EE6">
        <w:rPr>
          <w:rFonts w:ascii="Arial" w:hAnsi="Arial" w:cs="Arial"/>
          <w:lang w:val="en-US"/>
        </w:rPr>
        <w:t xml:space="preserve"> grinding </w:t>
      </w:r>
      <w:r>
        <w:rPr>
          <w:rFonts w:ascii="Arial" w:hAnsi="Arial" w:cs="Arial"/>
          <w:lang w:val="en-US"/>
        </w:rPr>
        <w:t xml:space="preserve">machine to </w:t>
      </w:r>
      <w:r w:rsidR="00115533">
        <w:rPr>
          <w:rFonts w:ascii="Arial" w:hAnsi="Arial" w:cs="Arial"/>
          <w:lang w:val="en-US"/>
        </w:rPr>
        <w:t xml:space="preserve">be used in the </w:t>
      </w:r>
      <w:r w:rsidR="007662CA">
        <w:rPr>
          <w:rFonts w:ascii="Arial" w:hAnsi="Arial" w:cs="Arial"/>
          <w:lang w:val="en-US"/>
        </w:rPr>
        <w:t>aluminum</w:t>
      </w:r>
      <w:r w:rsidR="00115533">
        <w:rPr>
          <w:rFonts w:ascii="Arial" w:hAnsi="Arial" w:cs="Arial"/>
          <w:lang w:val="en-US"/>
        </w:rPr>
        <w:t xml:space="preserve"> sector</w:t>
      </w:r>
      <w:r w:rsidR="00EF2EE6" w:rsidRPr="00EF2EE6">
        <w:rPr>
          <w:rFonts w:ascii="Arial" w:hAnsi="Arial" w:cs="Arial"/>
          <w:lang w:val="en-US"/>
        </w:rPr>
        <w:t>:</w:t>
      </w:r>
      <w:r w:rsidR="00C56A8B" w:rsidRPr="00A50B20">
        <w:rPr>
          <w:rFonts w:ascii="Arial" w:hAnsi="Arial" w:cs="Arial"/>
          <w:lang w:val="en-GB"/>
        </w:rPr>
        <w:t xml:space="preserve"> </w:t>
      </w:r>
      <w:r w:rsidR="001C4331" w:rsidRPr="00152128">
        <w:rPr>
          <w:rFonts w:ascii="Arial" w:hAnsi="Arial" w:cs="Arial"/>
          <w:lang w:val="en-US"/>
        </w:rPr>
        <w:t xml:space="preserve">GEORG is manufacturing an </w:t>
      </w:r>
      <w:proofErr w:type="spellStart"/>
      <w:r w:rsidR="001C4331" w:rsidRPr="00152128">
        <w:rPr>
          <w:rFonts w:ascii="Arial" w:hAnsi="Arial" w:cs="Arial"/>
          <w:lang w:val="en-US"/>
        </w:rPr>
        <w:t>ultragrind</w:t>
      </w:r>
      <w:proofErr w:type="spellEnd"/>
      <w:r w:rsidR="001C4331" w:rsidRPr="00152128">
        <w:rPr>
          <w:rFonts w:ascii="Arial" w:hAnsi="Arial" w:cs="Arial"/>
          <w:lang w:val="en-US"/>
        </w:rPr>
        <w:t xml:space="preserve"> 50 for the roll shop of the new </w:t>
      </w:r>
      <w:r w:rsidR="005509F9" w:rsidRPr="006B7145">
        <w:rPr>
          <w:rFonts w:ascii="Arial" w:hAnsi="Arial" w:cs="Arial"/>
          <w:lang w:val="en-US"/>
        </w:rPr>
        <w:t>ELVAL</w:t>
      </w:r>
      <w:r w:rsidR="005509F9" w:rsidRPr="00152128">
        <w:rPr>
          <w:rFonts w:ascii="Arial" w:hAnsi="Arial" w:cs="Arial"/>
          <w:lang w:val="en-US"/>
        </w:rPr>
        <w:t xml:space="preserve"> </w:t>
      </w:r>
      <w:r w:rsidR="001C4331" w:rsidRPr="00152128">
        <w:rPr>
          <w:rFonts w:ascii="Arial" w:hAnsi="Arial" w:cs="Arial"/>
          <w:lang w:val="en-US"/>
        </w:rPr>
        <w:t>rolling mill near Athens in Greece. The machine will grind back-up and work rolls</w:t>
      </w:r>
      <w:r w:rsidR="00A3050A" w:rsidRPr="00152128">
        <w:rPr>
          <w:rFonts w:ascii="Arial" w:hAnsi="Arial" w:cs="Arial"/>
          <w:lang w:val="en-US"/>
        </w:rPr>
        <w:t xml:space="preserve"> </w:t>
      </w:r>
      <w:r w:rsidR="00C913FC">
        <w:rPr>
          <w:rFonts w:ascii="Arial" w:hAnsi="Arial" w:cs="Arial"/>
          <w:lang w:val="en-US"/>
        </w:rPr>
        <w:t xml:space="preserve">weighing up to 63 </w:t>
      </w:r>
      <w:r w:rsidR="00C913FC" w:rsidRPr="006B7145">
        <w:rPr>
          <w:rFonts w:ascii="Arial" w:hAnsi="Arial" w:cs="Arial"/>
          <w:lang w:val="en-US"/>
        </w:rPr>
        <w:t>ton</w:t>
      </w:r>
      <w:r w:rsidR="00152128" w:rsidRPr="006B7145">
        <w:rPr>
          <w:rFonts w:ascii="Arial" w:hAnsi="Arial" w:cs="Arial"/>
          <w:lang w:val="en-US"/>
        </w:rPr>
        <w:t>s</w:t>
      </w:r>
      <w:r w:rsidR="00152128" w:rsidRPr="00152128">
        <w:rPr>
          <w:rFonts w:ascii="Arial" w:hAnsi="Arial" w:cs="Arial"/>
          <w:lang w:val="en-US"/>
        </w:rPr>
        <w:t xml:space="preserve">, with diameters of up to 1,600 mm and widths of up to 6,500 mm </w:t>
      </w:r>
      <w:r w:rsidR="00A3050A" w:rsidRPr="00152128">
        <w:rPr>
          <w:rFonts w:ascii="Arial" w:hAnsi="Arial" w:cs="Arial"/>
          <w:lang w:val="en-US"/>
        </w:rPr>
        <w:t>fully automatically</w:t>
      </w:r>
      <w:r w:rsidR="00152128" w:rsidRPr="00152128">
        <w:rPr>
          <w:rFonts w:ascii="Arial" w:hAnsi="Arial" w:cs="Arial"/>
          <w:lang w:val="en-US"/>
        </w:rPr>
        <w:t>.</w:t>
      </w:r>
    </w:p>
    <w:p w:rsidR="00313B31" w:rsidRPr="006B7145" w:rsidRDefault="00152128" w:rsidP="00313B31">
      <w:pPr>
        <w:ind w:right="1982"/>
        <w:rPr>
          <w:rFonts w:ascii="Arial" w:hAnsi="Arial" w:cs="Arial"/>
          <w:lang w:val="en-US"/>
        </w:rPr>
      </w:pPr>
      <w:r w:rsidRPr="00A3667B">
        <w:rPr>
          <w:rFonts w:ascii="Arial" w:hAnsi="Arial" w:cs="Arial"/>
          <w:lang w:val="en-US"/>
        </w:rPr>
        <w:t>Dr. Wieland H. Klein, Head of GEORG’s machine tool</w:t>
      </w:r>
      <w:r w:rsidRPr="006B7145">
        <w:rPr>
          <w:rFonts w:ascii="Arial" w:hAnsi="Arial" w:cs="Arial"/>
          <w:lang w:val="en-US"/>
        </w:rPr>
        <w:t>s</w:t>
      </w:r>
      <w:r w:rsidRPr="00A3667B">
        <w:rPr>
          <w:rFonts w:ascii="Arial" w:hAnsi="Arial" w:cs="Arial"/>
          <w:lang w:val="en-US"/>
        </w:rPr>
        <w:t xml:space="preserve"> division, </w:t>
      </w:r>
      <w:r w:rsidR="00A3667B" w:rsidRPr="00A3667B">
        <w:rPr>
          <w:rFonts w:ascii="Arial" w:hAnsi="Arial" w:cs="Arial"/>
          <w:lang w:val="en-US"/>
        </w:rPr>
        <w:t>explains where he sees the overall economic benefit for the customer:</w:t>
      </w:r>
      <w:r w:rsidR="00313B31" w:rsidRPr="006B7145">
        <w:rPr>
          <w:rFonts w:ascii="Arial" w:hAnsi="Arial" w:cs="Arial"/>
          <w:lang w:val="en-US"/>
        </w:rPr>
        <w:t xml:space="preserve"> </w:t>
      </w:r>
      <w:r w:rsidR="00115533">
        <w:rPr>
          <w:rFonts w:ascii="Arial" w:hAnsi="Arial" w:cs="Arial"/>
          <w:lang w:val="en-US"/>
        </w:rPr>
        <w:t>”O</w:t>
      </w:r>
      <w:r w:rsidR="00A3667B" w:rsidRPr="000671F5">
        <w:rPr>
          <w:rFonts w:ascii="Arial" w:hAnsi="Arial" w:cs="Arial"/>
          <w:lang w:val="en-US"/>
        </w:rPr>
        <w:t xml:space="preserve">ur new machines come with </w:t>
      </w:r>
      <w:r w:rsidR="000671F5" w:rsidRPr="000671F5">
        <w:rPr>
          <w:rFonts w:ascii="Arial" w:hAnsi="Arial" w:cs="Arial"/>
          <w:lang w:val="en-US"/>
        </w:rPr>
        <w:t>ultrasonic, eddy current and surface wave systems for</w:t>
      </w:r>
      <w:r w:rsidR="00A3667B" w:rsidRPr="000671F5">
        <w:rPr>
          <w:rFonts w:ascii="Arial" w:hAnsi="Arial" w:cs="Arial"/>
          <w:lang w:val="en-US"/>
        </w:rPr>
        <w:t xml:space="preserve"> integrated crack </w:t>
      </w:r>
      <w:r w:rsidR="000671F5" w:rsidRPr="000671F5">
        <w:rPr>
          <w:rFonts w:ascii="Arial" w:hAnsi="Arial" w:cs="Arial"/>
          <w:lang w:val="en-US"/>
        </w:rPr>
        <w:t>inspection. This ensures that the rolls are not ground any deeper than absolutely necessary.</w:t>
      </w:r>
      <w:r w:rsidR="00313B31" w:rsidRPr="006B7145">
        <w:rPr>
          <w:rFonts w:ascii="Arial" w:hAnsi="Arial" w:cs="Arial"/>
          <w:lang w:val="en-US"/>
        </w:rPr>
        <w:t xml:space="preserve"> </w:t>
      </w:r>
      <w:r w:rsidR="00D22857" w:rsidRPr="00D22857">
        <w:rPr>
          <w:rFonts w:ascii="Arial" w:hAnsi="Arial" w:cs="Arial"/>
          <w:lang w:val="en-US"/>
        </w:rPr>
        <w:t xml:space="preserve">The </w:t>
      </w:r>
      <w:r w:rsidR="005509F9" w:rsidRPr="006B7145">
        <w:rPr>
          <w:rFonts w:ascii="Arial" w:hAnsi="Arial" w:cs="Arial"/>
          <w:lang w:val="en-US"/>
        </w:rPr>
        <w:t>advantage</w:t>
      </w:r>
      <w:r w:rsidR="005509F9">
        <w:rPr>
          <w:rFonts w:ascii="Arial" w:hAnsi="Arial" w:cs="Arial"/>
          <w:lang w:val="en-US"/>
        </w:rPr>
        <w:t xml:space="preserve"> </w:t>
      </w:r>
      <w:r w:rsidR="00957B46">
        <w:rPr>
          <w:rFonts w:ascii="Arial" w:hAnsi="Arial" w:cs="Arial"/>
          <w:lang w:val="en-US"/>
        </w:rPr>
        <w:t xml:space="preserve">for the customer </w:t>
      </w:r>
      <w:r w:rsidR="00D22857" w:rsidRPr="00D22857">
        <w:rPr>
          <w:rFonts w:ascii="Arial" w:hAnsi="Arial" w:cs="Arial"/>
          <w:lang w:val="en-US"/>
        </w:rPr>
        <w:t>are shorter ma</w:t>
      </w:r>
      <w:r w:rsidR="0023185C">
        <w:rPr>
          <w:rFonts w:ascii="Arial" w:hAnsi="Arial" w:cs="Arial"/>
          <w:lang w:val="en-US"/>
        </w:rPr>
        <w:t xml:space="preserve">chining times, longer roll live </w:t>
      </w:r>
      <w:r w:rsidR="0023185C" w:rsidRPr="006B7145">
        <w:rPr>
          <w:rFonts w:ascii="Arial" w:hAnsi="Arial" w:cs="Arial"/>
          <w:lang w:val="en-US"/>
        </w:rPr>
        <w:t>times</w:t>
      </w:r>
      <w:r w:rsidR="00D22857" w:rsidRPr="00D22857">
        <w:rPr>
          <w:rFonts w:ascii="Arial" w:hAnsi="Arial" w:cs="Arial"/>
          <w:lang w:val="en-US"/>
        </w:rPr>
        <w:t xml:space="preserve"> and</w:t>
      </w:r>
      <w:r w:rsidR="00957B46">
        <w:rPr>
          <w:rFonts w:ascii="Arial" w:hAnsi="Arial" w:cs="Arial"/>
          <w:lang w:val="en-US"/>
        </w:rPr>
        <w:t>, last but not least,</w:t>
      </w:r>
      <w:r w:rsidR="00D22857" w:rsidRPr="00D22857">
        <w:rPr>
          <w:rFonts w:ascii="Arial" w:hAnsi="Arial" w:cs="Arial"/>
          <w:lang w:val="en-US"/>
        </w:rPr>
        <w:t xml:space="preserve"> </w:t>
      </w:r>
      <w:r w:rsidR="005814B9">
        <w:rPr>
          <w:rFonts w:ascii="Arial" w:hAnsi="Arial" w:cs="Arial"/>
          <w:lang w:val="en-US"/>
        </w:rPr>
        <w:t>cost savings</w:t>
      </w:r>
      <w:r w:rsidR="00D22857" w:rsidRPr="00D22857">
        <w:rPr>
          <w:rFonts w:ascii="Arial" w:hAnsi="Arial" w:cs="Arial"/>
          <w:lang w:val="en-US"/>
        </w:rPr>
        <w:t>.</w:t>
      </w:r>
      <w:r w:rsidR="00D22857">
        <w:rPr>
          <w:rFonts w:ascii="Arial" w:hAnsi="Arial" w:cs="Arial"/>
          <w:lang w:val="en-US"/>
        </w:rPr>
        <w:t>”</w:t>
      </w:r>
    </w:p>
    <w:p w:rsidR="009361FC" w:rsidRPr="006B7145" w:rsidRDefault="005814B9" w:rsidP="00313B31">
      <w:pPr>
        <w:ind w:right="1982"/>
        <w:rPr>
          <w:rFonts w:ascii="Arial" w:hAnsi="Arial" w:cs="Arial"/>
          <w:lang w:val="en-US"/>
        </w:rPr>
      </w:pPr>
      <w:r w:rsidRPr="0028651B">
        <w:rPr>
          <w:rFonts w:ascii="Arial" w:hAnsi="Arial" w:cs="Arial"/>
          <w:lang w:val="en-US"/>
        </w:rPr>
        <w:t>The machine</w:t>
      </w:r>
      <w:r w:rsidR="00957B46">
        <w:rPr>
          <w:rFonts w:ascii="Arial" w:hAnsi="Arial" w:cs="Arial"/>
          <w:lang w:val="en-US"/>
        </w:rPr>
        <w:t xml:space="preserve"> for ELVAL</w:t>
      </w:r>
      <w:r w:rsidR="0028651B" w:rsidRPr="0028651B">
        <w:rPr>
          <w:rFonts w:ascii="Arial" w:hAnsi="Arial" w:cs="Arial"/>
          <w:lang w:val="en-US"/>
        </w:rPr>
        <w:t xml:space="preserve"> </w:t>
      </w:r>
      <w:r w:rsidR="00957B46">
        <w:rPr>
          <w:rFonts w:ascii="Arial" w:hAnsi="Arial" w:cs="Arial"/>
          <w:lang w:val="en-US"/>
        </w:rPr>
        <w:t>will be</w:t>
      </w:r>
      <w:r w:rsidR="0028651B" w:rsidRPr="0028651B">
        <w:rPr>
          <w:rFonts w:ascii="Arial" w:hAnsi="Arial" w:cs="Arial"/>
          <w:lang w:val="en-US"/>
        </w:rPr>
        <w:t xml:space="preserve"> part of</w:t>
      </w:r>
      <w:r w:rsidR="00957B46">
        <w:rPr>
          <w:rFonts w:ascii="Arial" w:hAnsi="Arial" w:cs="Arial"/>
          <w:lang w:val="en-US"/>
        </w:rPr>
        <w:t xml:space="preserve"> the plant-wide process network</w:t>
      </w:r>
      <w:r w:rsidR="0028651B" w:rsidRPr="0028651B">
        <w:rPr>
          <w:rFonts w:ascii="Arial" w:hAnsi="Arial" w:cs="Arial"/>
          <w:lang w:val="en-US"/>
        </w:rPr>
        <w:t xml:space="preserve">, as all </w:t>
      </w:r>
      <w:r w:rsidR="00D22857" w:rsidRPr="0028651B">
        <w:rPr>
          <w:rFonts w:ascii="Arial" w:hAnsi="Arial" w:cs="Arial"/>
          <w:lang w:val="en-US"/>
        </w:rPr>
        <w:t xml:space="preserve">measurement data </w:t>
      </w:r>
      <w:r w:rsidR="0028651B" w:rsidRPr="0028651B">
        <w:rPr>
          <w:rFonts w:ascii="Arial" w:hAnsi="Arial" w:cs="Arial"/>
          <w:lang w:val="en-US"/>
        </w:rPr>
        <w:t xml:space="preserve">acquired during the grinding process </w:t>
      </w:r>
      <w:r w:rsidR="00957B46">
        <w:rPr>
          <w:rFonts w:ascii="Arial" w:hAnsi="Arial" w:cs="Arial"/>
          <w:lang w:val="en-US"/>
        </w:rPr>
        <w:t>will be</w:t>
      </w:r>
      <w:r w:rsidR="00D22857" w:rsidRPr="0028651B">
        <w:rPr>
          <w:rFonts w:ascii="Arial" w:hAnsi="Arial" w:cs="Arial"/>
          <w:lang w:val="en-US"/>
        </w:rPr>
        <w:t xml:space="preserve"> recorded and transferred to the </w:t>
      </w:r>
      <w:r w:rsidR="00C32382" w:rsidRPr="006B7145">
        <w:rPr>
          <w:rFonts w:ascii="Arial" w:hAnsi="Arial" w:cs="Arial"/>
          <w:lang w:val="en-US"/>
        </w:rPr>
        <w:t>host</w:t>
      </w:r>
      <w:r w:rsidR="00C32382">
        <w:rPr>
          <w:rFonts w:ascii="Arial" w:hAnsi="Arial" w:cs="Arial"/>
          <w:lang w:val="en-US"/>
        </w:rPr>
        <w:t xml:space="preserve"> </w:t>
      </w:r>
      <w:r w:rsidR="00D22857" w:rsidRPr="0028651B">
        <w:rPr>
          <w:rFonts w:ascii="Arial" w:hAnsi="Arial" w:cs="Arial"/>
          <w:lang w:val="en-US"/>
        </w:rPr>
        <w:t>computers</w:t>
      </w:r>
      <w:r w:rsidR="0028651B" w:rsidRPr="0028651B">
        <w:rPr>
          <w:rFonts w:ascii="Arial" w:hAnsi="Arial" w:cs="Arial"/>
          <w:lang w:val="en-US"/>
        </w:rPr>
        <w:t>.</w:t>
      </w:r>
    </w:p>
    <w:p w:rsidR="00572AD8" w:rsidRPr="00A50B20" w:rsidRDefault="001C02A6" w:rsidP="00313B31">
      <w:pPr>
        <w:ind w:right="1982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2"/>
          <w:lang w:val="en-US"/>
        </w:rPr>
        <w:t>330</w:t>
      </w:r>
      <w:r w:rsidR="0028651B" w:rsidRPr="0028651B">
        <w:rPr>
          <w:rFonts w:ascii="Arial" w:hAnsi="Arial" w:cs="Arial"/>
          <w:b/>
          <w:sz w:val="22"/>
          <w:lang w:val="en-US"/>
        </w:rPr>
        <w:t xml:space="preserve"> words</w:t>
      </w:r>
    </w:p>
    <w:p w:rsidR="0044518A" w:rsidRPr="00786636" w:rsidRDefault="0028651B" w:rsidP="00313B31">
      <w:pPr>
        <w:ind w:right="1982"/>
        <w:jc w:val="center"/>
        <w:rPr>
          <w:rFonts w:ascii="Arial" w:hAnsi="Arial" w:cs="Arial"/>
          <w:b/>
          <w:sz w:val="28"/>
          <w:lang w:val="en-US"/>
        </w:rPr>
      </w:pPr>
      <w:r w:rsidRPr="00786636">
        <w:rPr>
          <w:rFonts w:ascii="Arial" w:hAnsi="Arial" w:cs="Arial"/>
          <w:b/>
          <w:sz w:val="28"/>
          <w:lang w:val="en-US"/>
        </w:rPr>
        <w:t>Heinrich GEORG at ALUMINIUM 2018 in</w:t>
      </w:r>
      <w:r w:rsidRPr="00786636">
        <w:rPr>
          <w:rFonts w:ascii="Arial" w:hAnsi="Arial" w:cs="Arial"/>
          <w:b/>
          <w:sz w:val="28"/>
          <w:lang w:val="en-US"/>
        </w:rPr>
        <w:br/>
        <w:t>Düsseldorf, Germany,</w:t>
      </w:r>
      <w:r w:rsidRPr="00786636">
        <w:rPr>
          <w:rFonts w:ascii="Arial" w:hAnsi="Arial" w:cs="Arial"/>
          <w:b/>
          <w:sz w:val="28"/>
          <w:lang w:val="en-US"/>
        </w:rPr>
        <w:br/>
        <w:t>9 - 11 October 2018</w:t>
      </w:r>
      <w:r w:rsidRPr="00786636">
        <w:rPr>
          <w:rFonts w:ascii="Arial" w:hAnsi="Arial" w:cs="Arial"/>
          <w:b/>
          <w:sz w:val="28"/>
          <w:lang w:val="en-US"/>
        </w:rPr>
        <w:br/>
        <w:t>Hall 9, Stand D40</w:t>
      </w:r>
    </w:p>
    <w:p w:rsidR="00B241F3" w:rsidRPr="00786636" w:rsidRDefault="00B241F3">
      <w:pPr>
        <w:ind w:right="1985"/>
        <w:rPr>
          <w:rFonts w:ascii="Arial" w:hAnsi="Arial" w:cs="Arial"/>
          <w:b/>
          <w:sz w:val="22"/>
          <w:lang w:val="en-US"/>
        </w:rPr>
      </w:pPr>
      <w:r w:rsidRPr="00786636">
        <w:rPr>
          <w:rFonts w:ascii="Arial" w:hAnsi="Arial" w:cs="Arial"/>
          <w:b/>
          <w:sz w:val="22"/>
          <w:lang w:val="en-US"/>
        </w:rPr>
        <w:br w:type="page"/>
      </w:r>
    </w:p>
    <w:p w:rsidR="00512433" w:rsidRPr="00786636" w:rsidRDefault="0028651B" w:rsidP="00313B31">
      <w:pPr>
        <w:keepNext/>
        <w:ind w:right="1982"/>
        <w:rPr>
          <w:rFonts w:ascii="Arial" w:hAnsi="Arial" w:cs="Arial"/>
          <w:b/>
          <w:sz w:val="22"/>
          <w:lang w:val="en-US"/>
        </w:rPr>
      </w:pPr>
      <w:r w:rsidRPr="00786636">
        <w:rPr>
          <w:rFonts w:ascii="Arial" w:hAnsi="Arial" w:cs="Arial"/>
          <w:b/>
          <w:sz w:val="22"/>
          <w:lang w:val="en-US"/>
        </w:rPr>
        <w:lastRenderedPageBreak/>
        <w:t xml:space="preserve">About Heinrich GEORG </w:t>
      </w:r>
      <w:proofErr w:type="spellStart"/>
      <w:r w:rsidRPr="00786636">
        <w:rPr>
          <w:rFonts w:ascii="Arial" w:hAnsi="Arial" w:cs="Arial"/>
          <w:b/>
          <w:sz w:val="22"/>
          <w:lang w:val="en-US"/>
        </w:rPr>
        <w:t>Maschinenfabrik</w:t>
      </w:r>
      <w:proofErr w:type="spellEnd"/>
    </w:p>
    <w:p w:rsidR="00700A6F" w:rsidRPr="00A50B20" w:rsidRDefault="0028651B" w:rsidP="00700A6F">
      <w:pPr>
        <w:ind w:right="1982"/>
        <w:rPr>
          <w:rFonts w:ascii="Arial" w:hAnsi="Arial" w:cs="Arial"/>
          <w:lang w:val="en-GB"/>
        </w:rPr>
      </w:pPr>
      <w:r w:rsidRPr="0028651B">
        <w:rPr>
          <w:rFonts w:ascii="Arial" w:hAnsi="Arial" w:cs="Arial"/>
          <w:lang w:val="en-US"/>
        </w:rPr>
        <w:t>GEORG is a worldwide well-reputed partner for reliable and powerful high-tech engineering solutions.</w:t>
      </w:r>
      <w:r w:rsidR="00700A6F" w:rsidRPr="00A50B20">
        <w:rPr>
          <w:rFonts w:ascii="Arial" w:hAnsi="Arial" w:cs="Arial"/>
          <w:lang w:val="en-GB"/>
        </w:rPr>
        <w:t xml:space="preserve"> </w:t>
      </w:r>
      <w:r w:rsidRPr="0028651B">
        <w:rPr>
          <w:rFonts w:ascii="Arial" w:hAnsi="Arial" w:cs="Arial"/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</w:p>
    <w:p w:rsidR="00700A6F" w:rsidRPr="00A50B20" w:rsidRDefault="0028651B" w:rsidP="00700A6F">
      <w:pPr>
        <w:ind w:right="1982"/>
        <w:rPr>
          <w:rFonts w:ascii="Arial" w:hAnsi="Arial" w:cs="Arial"/>
          <w:lang w:val="en-GB"/>
        </w:rPr>
      </w:pPr>
      <w:r w:rsidRPr="0028651B">
        <w:rPr>
          <w:rFonts w:ascii="Arial" w:hAnsi="Arial" w:cs="Arial"/>
          <w:lang w:val="en-US"/>
        </w:rPr>
        <w:t>The various product areas of the family-owned company, which employs more than 480 people and is now in its third generation, cater to most diverse markets and companies throughout the world.</w:t>
      </w:r>
      <w:r w:rsidR="00700A6F" w:rsidRPr="00A50B20">
        <w:rPr>
          <w:rFonts w:ascii="Arial" w:hAnsi="Arial" w:cs="Arial"/>
          <w:lang w:val="en-GB"/>
        </w:rPr>
        <w:t xml:space="preserve"> </w:t>
      </w:r>
    </w:p>
    <w:p w:rsidR="00700A6F" w:rsidRPr="00A50B20" w:rsidRDefault="0028651B" w:rsidP="00313B31">
      <w:pPr>
        <w:ind w:right="1982"/>
        <w:rPr>
          <w:rFonts w:ascii="Arial" w:hAnsi="Arial" w:cs="Arial"/>
          <w:lang w:val="en-GB"/>
        </w:rPr>
      </w:pPr>
      <w:r w:rsidRPr="0028651B">
        <w:rPr>
          <w:rFonts w:ascii="Arial" w:hAnsi="Arial" w:cs="Arial"/>
          <w:lang w:val="en-US"/>
        </w:rPr>
        <w:t xml:space="preserve">The divisions GEORG Finishing Lines, GEORG Transformer Lines and GEORG Machine Tools are supported by the company’s own manufacturing facilities at the headquarters in </w:t>
      </w:r>
      <w:proofErr w:type="spellStart"/>
      <w:r w:rsidRPr="0028651B">
        <w:rPr>
          <w:rFonts w:ascii="Arial" w:hAnsi="Arial" w:cs="Arial"/>
          <w:lang w:val="en-US"/>
        </w:rPr>
        <w:t>Kreuztal</w:t>
      </w:r>
      <w:proofErr w:type="spellEnd"/>
      <w:r w:rsidRPr="0028651B">
        <w:rPr>
          <w:rFonts w:ascii="Arial" w:hAnsi="Arial" w:cs="Arial"/>
          <w:lang w:val="en-US"/>
        </w:rPr>
        <w:t>, Germany.</w:t>
      </w:r>
      <w:r w:rsidR="00700A6F" w:rsidRPr="00A50B20">
        <w:rPr>
          <w:rFonts w:ascii="Arial" w:hAnsi="Arial" w:cs="Arial"/>
          <w:lang w:val="en-GB"/>
        </w:rPr>
        <w:t xml:space="preserve"> </w:t>
      </w:r>
      <w:r w:rsidRPr="0028651B">
        <w:rPr>
          <w:rFonts w:ascii="Arial" w:hAnsi="Arial" w:cs="Arial"/>
          <w:lang w:val="en-US"/>
        </w:rPr>
        <w:t>The company maintains a worldwide network of sales and service branches to be within easy reach for its international customers.</w:t>
      </w:r>
    </w:p>
    <w:p w:rsidR="00512433" w:rsidRPr="00A50B20" w:rsidRDefault="0028651B" w:rsidP="00313B31">
      <w:pPr>
        <w:ind w:right="1982"/>
        <w:rPr>
          <w:rFonts w:ascii="Arial" w:hAnsi="Arial" w:cs="Arial"/>
          <w:b/>
          <w:lang w:val="en-GB"/>
        </w:rPr>
      </w:pPr>
      <w:r w:rsidRPr="0028651B">
        <w:rPr>
          <w:rFonts w:ascii="Arial" w:hAnsi="Arial" w:cs="Arial"/>
          <w:b/>
          <w:lang w:val="en-US"/>
        </w:rPr>
        <w:t>GEORG machine tools</w:t>
      </w:r>
    </w:p>
    <w:p w:rsidR="00512433" w:rsidRPr="00A50B20" w:rsidRDefault="0028651B" w:rsidP="00346B71">
      <w:pPr>
        <w:spacing w:after="240"/>
        <w:ind w:right="1985"/>
        <w:rPr>
          <w:rFonts w:ascii="Arial" w:hAnsi="Arial" w:cs="Arial"/>
          <w:lang w:val="en-GB"/>
        </w:rPr>
      </w:pPr>
      <w:r w:rsidRPr="0028651B">
        <w:rPr>
          <w:rFonts w:ascii="Arial" w:hAnsi="Arial" w:cs="Arial"/>
          <w:lang w:val="en-US"/>
        </w:rPr>
        <w:t>The GEORG machine tool</w:t>
      </w:r>
      <w:r w:rsidRPr="006B7145">
        <w:rPr>
          <w:rFonts w:ascii="Arial" w:hAnsi="Arial" w:cs="Arial"/>
          <w:lang w:val="en-US"/>
        </w:rPr>
        <w:t>s</w:t>
      </w:r>
      <w:r w:rsidRPr="0028651B">
        <w:rPr>
          <w:rFonts w:ascii="Arial" w:hAnsi="Arial" w:cs="Arial"/>
          <w:lang w:val="en-US"/>
        </w:rPr>
        <w:t xml:space="preserve"> division develops and manufactures advanced value–adding machine tools for turning, drilling, milling and grinding in close cooperation with its customers and optimally tailored to their individual requirements.</w:t>
      </w:r>
      <w:r w:rsidR="00512433" w:rsidRPr="00A50B20">
        <w:rPr>
          <w:rFonts w:ascii="Arial" w:hAnsi="Arial" w:cs="Arial"/>
          <w:lang w:val="en-GB"/>
        </w:rPr>
        <w:t xml:space="preserve"> </w:t>
      </w: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3686"/>
      </w:tblGrid>
      <w:tr w:rsidR="00017CE1" w:rsidRPr="00F962DC" w:rsidTr="00523400">
        <w:tc>
          <w:tcPr>
            <w:tcW w:w="3964" w:type="dxa"/>
          </w:tcPr>
          <w:p w:rsidR="0019001C" w:rsidRPr="00F962DC" w:rsidRDefault="0028651B" w:rsidP="00313B31">
            <w:pPr>
              <w:keepNext/>
              <w:spacing w:before="60" w:after="60"/>
              <w:ind w:right="1982"/>
              <w:rPr>
                <w:rFonts w:ascii="Arial" w:hAnsi="Arial" w:cs="Arial"/>
                <w:b/>
              </w:rPr>
            </w:pPr>
            <w:bookmarkStart w:id="2" w:name="GEORG_ultraturn_R"/>
            <w:bookmarkEnd w:id="2"/>
            <w:proofErr w:type="spellStart"/>
            <w:r w:rsidRPr="00A50B20">
              <w:rPr>
                <w:rFonts w:ascii="Arial" w:hAnsi="Arial" w:cs="Arial"/>
                <w:b/>
              </w:rPr>
              <w:t>Contact</w:t>
            </w:r>
            <w:proofErr w:type="spellEnd"/>
            <w:r w:rsidRPr="00A50B20">
              <w:rPr>
                <w:rFonts w:ascii="Arial" w:hAnsi="Arial" w:cs="Arial"/>
                <w:b/>
              </w:rPr>
              <w:t>:</w:t>
            </w:r>
          </w:p>
          <w:p w:rsidR="0019001C" w:rsidRPr="00F962DC" w:rsidRDefault="00FE29AA" w:rsidP="00FE29AA">
            <w:pPr>
              <w:spacing w:after="60"/>
              <w:ind w:right="34"/>
              <w:rPr>
                <w:rFonts w:ascii="Arial" w:hAnsi="Arial" w:cs="Arial"/>
                <w:b/>
                <w:sz w:val="18"/>
              </w:rPr>
            </w:pPr>
            <w:r w:rsidRPr="00A332D8">
              <w:rPr>
                <w:rFonts w:ascii="Arial" w:hAnsi="Arial" w:cs="Arial"/>
              </w:rPr>
              <w:t>Heinrich Georg GmbH Maschinenfabrik</w:t>
            </w:r>
            <w:r>
              <w:rPr>
                <w:rFonts w:ascii="Arial" w:hAnsi="Arial" w:cs="Arial"/>
              </w:rPr>
              <w:br/>
            </w:r>
            <w:r w:rsidRPr="00A332D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Thomas Kleb</w:t>
            </w:r>
            <w:r>
              <w:rPr>
                <w:rFonts w:ascii="Arial" w:hAnsi="Arial" w:cs="Arial"/>
              </w:rPr>
              <w:br/>
              <w:t xml:space="preserve">Leiter Marketing &amp; Kommunikation </w:t>
            </w:r>
            <w:r w:rsidRPr="00A332D8">
              <w:rPr>
                <w:rFonts w:ascii="Arial" w:hAnsi="Arial" w:cs="Arial"/>
              </w:rPr>
              <w:br/>
            </w:r>
            <w:proofErr w:type="spellStart"/>
            <w:r w:rsidRPr="00A332D8">
              <w:rPr>
                <w:rFonts w:ascii="Arial" w:hAnsi="Arial" w:cs="Arial"/>
              </w:rPr>
              <w:t>Langenauer</w:t>
            </w:r>
            <w:proofErr w:type="spellEnd"/>
            <w:r w:rsidRPr="00A332D8">
              <w:rPr>
                <w:rFonts w:ascii="Arial" w:hAnsi="Arial" w:cs="Arial"/>
              </w:rPr>
              <w:t xml:space="preserve"> Straße 12</w:t>
            </w:r>
            <w:r w:rsidRPr="00A332D8">
              <w:rPr>
                <w:rFonts w:ascii="Arial" w:hAnsi="Arial" w:cs="Arial"/>
              </w:rPr>
              <w:br/>
            </w:r>
            <w:r w:rsidR="0028651B">
              <w:rPr>
                <w:rFonts w:ascii="Arial" w:hAnsi="Arial" w:cs="Arial"/>
              </w:rPr>
              <w:t>D-</w:t>
            </w:r>
            <w:r w:rsidRPr="00A332D8">
              <w:rPr>
                <w:rFonts w:ascii="Arial" w:hAnsi="Arial" w:cs="Arial"/>
              </w:rPr>
              <w:t>57223 Kreuztal</w:t>
            </w:r>
            <w:r w:rsidR="0028651B">
              <w:rPr>
                <w:rFonts w:ascii="Arial" w:hAnsi="Arial" w:cs="Arial"/>
              </w:rPr>
              <w:t>/Germany</w:t>
            </w:r>
            <w:r w:rsidR="0028651B">
              <w:rPr>
                <w:rFonts w:ascii="Arial" w:hAnsi="Arial" w:cs="Arial"/>
              </w:rPr>
              <w:br/>
            </w:r>
            <w:proofErr w:type="spellStart"/>
            <w:r w:rsidR="0028651B">
              <w:rPr>
                <w:rFonts w:ascii="Arial" w:hAnsi="Arial" w:cs="Arial"/>
              </w:rPr>
              <w:t>Fon</w:t>
            </w:r>
            <w:proofErr w:type="spellEnd"/>
            <w:r w:rsidRPr="00A332D8">
              <w:rPr>
                <w:rFonts w:ascii="Arial" w:hAnsi="Arial" w:cs="Arial"/>
              </w:rPr>
              <w:t>:  +49.2732.779-</w:t>
            </w:r>
            <w:r>
              <w:rPr>
                <w:rFonts w:ascii="Arial" w:hAnsi="Arial" w:cs="Arial"/>
              </w:rPr>
              <w:t>539</w:t>
            </w:r>
            <w:r w:rsidRPr="00A332D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</w:t>
            </w:r>
            <w:r w:rsidR="0028651B">
              <w:rPr>
                <w:rFonts w:ascii="Arial" w:hAnsi="Arial" w:cs="Arial"/>
              </w:rPr>
              <w:t>georg.com</w:t>
            </w:r>
            <w:r w:rsidR="0028651B">
              <w:rPr>
                <w:rFonts w:ascii="Arial" w:hAnsi="Arial" w:cs="Arial"/>
              </w:rPr>
              <w:br/>
              <w:t>Em</w:t>
            </w:r>
            <w:r w:rsidRPr="00700A6F">
              <w:rPr>
                <w:rFonts w:ascii="Arial" w:hAnsi="Arial" w:cs="Arial"/>
              </w:rPr>
              <w:t xml:space="preserve">ail: </w:t>
            </w:r>
            <w:r w:rsidRPr="004D04A7">
              <w:rPr>
                <w:rFonts w:ascii="Arial" w:hAnsi="Arial" w:cs="Arial"/>
              </w:rPr>
              <w:t>thoma</w:t>
            </w:r>
            <w:r>
              <w:rPr>
                <w:rFonts w:ascii="Arial" w:hAnsi="Arial" w:cs="Arial"/>
              </w:rPr>
              <w:t>s.kleb@georg.com</w:t>
            </w:r>
          </w:p>
        </w:tc>
        <w:tc>
          <w:tcPr>
            <w:tcW w:w="3686" w:type="dxa"/>
          </w:tcPr>
          <w:p w:rsidR="0019001C" w:rsidRPr="00A50B20" w:rsidRDefault="0028651B" w:rsidP="00523400">
            <w:pPr>
              <w:keepNext/>
              <w:spacing w:before="60" w:after="60"/>
              <w:ind w:right="34"/>
              <w:rPr>
                <w:rFonts w:ascii="Arial" w:hAnsi="Arial" w:cs="Arial"/>
                <w:b/>
                <w:lang w:val="en-GB"/>
              </w:rPr>
            </w:pPr>
            <w:r w:rsidRPr="0028651B">
              <w:rPr>
                <w:rFonts w:ascii="Arial" w:hAnsi="Arial" w:cs="Arial"/>
                <w:b/>
                <w:lang w:val="en-US"/>
              </w:rPr>
              <w:t>Press contact:</w:t>
            </w:r>
          </w:p>
          <w:p w:rsidR="0019001C" w:rsidRPr="00F962DC" w:rsidRDefault="002F14C6" w:rsidP="00523400">
            <w:pPr>
              <w:spacing w:after="60"/>
              <w:ind w:right="34"/>
              <w:rPr>
                <w:rFonts w:ascii="Arial" w:hAnsi="Arial" w:cs="Arial"/>
                <w:sz w:val="18"/>
              </w:rPr>
            </w:pPr>
            <w:r w:rsidRPr="00A50B20">
              <w:rPr>
                <w:rFonts w:ascii="Arial" w:hAnsi="Arial" w:cs="Arial"/>
                <w:lang w:val="en-GB"/>
              </w:rPr>
              <w:t>VIP</w:t>
            </w:r>
            <w:r w:rsidR="0019001C" w:rsidRPr="00A50B2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9001C" w:rsidRPr="00A50B20">
              <w:rPr>
                <w:rFonts w:ascii="Arial" w:hAnsi="Arial" w:cs="Arial"/>
                <w:lang w:val="en-GB"/>
              </w:rPr>
              <w:t>Kommunikation</w:t>
            </w:r>
            <w:proofErr w:type="spellEnd"/>
            <w:r w:rsidR="00A246F4" w:rsidRPr="00A50B20">
              <w:rPr>
                <w:rFonts w:ascii="Arial" w:hAnsi="Arial" w:cs="Arial"/>
                <w:lang w:val="en-GB"/>
              </w:rPr>
              <w:br/>
            </w:r>
            <w:r w:rsidR="0019001C" w:rsidRPr="00A50B20">
              <w:rPr>
                <w:rFonts w:ascii="Arial" w:hAnsi="Arial" w:cs="Arial"/>
                <w:lang w:val="en-GB"/>
              </w:rPr>
              <w:br/>
            </w:r>
            <w:proofErr w:type="spellStart"/>
            <w:r w:rsidR="0019001C" w:rsidRPr="00A50B20">
              <w:rPr>
                <w:rFonts w:ascii="Arial" w:hAnsi="Arial" w:cs="Arial"/>
                <w:lang w:val="en-GB"/>
              </w:rPr>
              <w:t>Dr.</w:t>
            </w:r>
            <w:proofErr w:type="spellEnd"/>
            <w:r w:rsidR="0019001C" w:rsidRPr="00A50B20">
              <w:rPr>
                <w:rFonts w:ascii="Arial" w:hAnsi="Arial" w:cs="Arial"/>
                <w:lang w:val="en-GB"/>
              </w:rPr>
              <w:t xml:space="preserve">-Ing. </w:t>
            </w:r>
            <w:r w:rsidR="0019001C" w:rsidRPr="00F962DC">
              <w:rPr>
                <w:rFonts w:ascii="Arial" w:hAnsi="Arial" w:cs="Arial"/>
              </w:rPr>
              <w:t>Uwe Stein</w:t>
            </w:r>
            <w:r w:rsidR="0019001C" w:rsidRPr="00F962DC">
              <w:rPr>
                <w:rFonts w:ascii="Arial" w:hAnsi="Arial" w:cs="Arial"/>
              </w:rPr>
              <w:br/>
            </w:r>
            <w:proofErr w:type="spellStart"/>
            <w:r w:rsidR="00802B37" w:rsidRPr="00F962DC">
              <w:rPr>
                <w:rFonts w:ascii="Arial" w:hAnsi="Arial" w:cs="Arial"/>
              </w:rPr>
              <w:t>Dennewart</w:t>
            </w:r>
            <w:r w:rsidR="0019001C" w:rsidRPr="00F962DC">
              <w:rPr>
                <w:rFonts w:ascii="Arial" w:hAnsi="Arial" w:cs="Arial"/>
              </w:rPr>
              <w:t>straße</w:t>
            </w:r>
            <w:proofErr w:type="spellEnd"/>
            <w:r w:rsidR="0019001C" w:rsidRPr="00F962DC">
              <w:rPr>
                <w:rFonts w:ascii="Arial" w:hAnsi="Arial" w:cs="Arial"/>
              </w:rPr>
              <w:t xml:space="preserve"> </w:t>
            </w:r>
            <w:r w:rsidR="00802B37" w:rsidRPr="00F962DC">
              <w:rPr>
                <w:rFonts w:ascii="Arial" w:hAnsi="Arial" w:cs="Arial"/>
              </w:rPr>
              <w:t>25-27</w:t>
            </w:r>
            <w:r w:rsidR="0019001C" w:rsidRPr="00F962DC">
              <w:rPr>
                <w:rFonts w:ascii="Arial" w:hAnsi="Arial" w:cs="Arial"/>
              </w:rPr>
              <w:br/>
            </w:r>
            <w:r w:rsidR="0028651B">
              <w:rPr>
                <w:rFonts w:ascii="Arial" w:hAnsi="Arial" w:cs="Arial"/>
              </w:rPr>
              <w:t>D-</w:t>
            </w:r>
            <w:r w:rsidR="0019001C" w:rsidRPr="00F962DC">
              <w:rPr>
                <w:rFonts w:ascii="Arial" w:hAnsi="Arial" w:cs="Arial"/>
              </w:rPr>
              <w:t>520</w:t>
            </w:r>
            <w:r w:rsidR="00895958" w:rsidRPr="00F962DC">
              <w:rPr>
                <w:rFonts w:ascii="Arial" w:hAnsi="Arial" w:cs="Arial"/>
              </w:rPr>
              <w:t>68</w:t>
            </w:r>
            <w:r w:rsidR="0028651B">
              <w:rPr>
                <w:rFonts w:ascii="Arial" w:hAnsi="Arial" w:cs="Arial"/>
              </w:rPr>
              <w:t xml:space="preserve"> Aachen/Germany</w:t>
            </w:r>
            <w:r w:rsidR="0028651B">
              <w:rPr>
                <w:rFonts w:ascii="Arial" w:hAnsi="Arial" w:cs="Arial"/>
              </w:rPr>
              <w:br/>
            </w:r>
            <w:proofErr w:type="spellStart"/>
            <w:r w:rsidR="0028651B">
              <w:rPr>
                <w:rFonts w:ascii="Arial" w:hAnsi="Arial" w:cs="Arial"/>
              </w:rPr>
              <w:t>Fon</w:t>
            </w:r>
            <w:proofErr w:type="spellEnd"/>
            <w:r w:rsidR="0019001C" w:rsidRPr="00F962DC">
              <w:rPr>
                <w:rFonts w:ascii="Arial" w:hAnsi="Arial" w:cs="Arial"/>
              </w:rPr>
              <w:t>:  +49.241.89468-55</w:t>
            </w:r>
            <w:r w:rsidR="0019001C" w:rsidRPr="00F962DC">
              <w:rPr>
                <w:rFonts w:ascii="Arial" w:hAnsi="Arial" w:cs="Arial"/>
              </w:rPr>
              <w:br/>
              <w:t>Fax:  +49.241.89468-44</w:t>
            </w:r>
            <w:r w:rsidR="0019001C" w:rsidRPr="00F962DC">
              <w:rPr>
                <w:rFonts w:ascii="Arial" w:hAnsi="Arial" w:cs="Arial"/>
              </w:rPr>
              <w:br/>
            </w:r>
            <w:hyperlink r:id="rId8" w:history="1">
              <w:r w:rsidR="0019001C" w:rsidRPr="00F962DC">
                <w:rPr>
                  <w:rFonts w:ascii="Arial" w:hAnsi="Arial" w:cs="Arial"/>
                </w:rPr>
                <w:t>www.vip-kommunikation.de</w:t>
              </w:r>
            </w:hyperlink>
            <w:r w:rsidR="0028651B">
              <w:rPr>
                <w:rFonts w:ascii="Arial" w:hAnsi="Arial" w:cs="Arial"/>
              </w:rPr>
              <w:br/>
              <w:t>Em</w:t>
            </w:r>
            <w:r w:rsidR="0019001C" w:rsidRPr="00F962DC">
              <w:rPr>
                <w:rFonts w:ascii="Arial" w:hAnsi="Arial" w:cs="Arial"/>
              </w:rPr>
              <w:t xml:space="preserve">ail: </w:t>
            </w:r>
            <w:hyperlink r:id="rId9" w:history="1">
              <w:r w:rsidR="0019001C" w:rsidRPr="00F962DC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EB6D90" w:rsidRPr="00A50B20" w:rsidRDefault="0028651B" w:rsidP="00313B31">
      <w:pPr>
        <w:pStyle w:val="MMTopic1"/>
        <w:numPr>
          <w:ilvl w:val="0"/>
          <w:numId w:val="0"/>
        </w:numPr>
        <w:spacing w:before="120"/>
        <w:ind w:right="1982"/>
        <w:rPr>
          <w:rFonts w:ascii="Arial" w:hAnsi="Arial" w:cs="Arial"/>
          <w:lang w:val="en-GB"/>
        </w:rPr>
      </w:pPr>
      <w:r w:rsidRPr="0028651B">
        <w:rPr>
          <w:rFonts w:ascii="Arial" w:hAnsi="Arial" w:cs="Arial"/>
          <w:lang w:val="en-US"/>
        </w:rPr>
        <w:t>Figures:</w:t>
      </w:r>
    </w:p>
    <w:p w:rsidR="00786636" w:rsidRDefault="00786636" w:rsidP="00786636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0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High-resolution image files are available for downloading </w:t>
      </w:r>
      <w:r w:rsidRPr="00786636">
        <w:rPr>
          <w:rFonts w:ascii="Arial" w:hAnsi="Arial" w:cs="Arial"/>
          <w:color w:val="FF0000"/>
          <w:sz w:val="24"/>
          <w:szCs w:val="24"/>
          <w:lang w:val="en-US"/>
        </w:rPr>
        <w:t xml:space="preserve">at: </w:t>
      </w:r>
      <w:hyperlink r:id="rId10" w:history="1">
        <w:r w:rsidRPr="00786636">
          <w:rPr>
            <w:rStyle w:val="Hyperlink"/>
            <w:rFonts w:ascii="Arial" w:hAnsi="Arial" w:cs="Arial"/>
            <w:sz w:val="24"/>
            <w:szCs w:val="24"/>
            <w:lang w:val="en-US"/>
          </w:rPr>
          <w:t>Photos Georg</w:t>
        </w:r>
      </w:hyperlink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</w:tblGrid>
      <w:tr w:rsidR="00017CE1" w:rsidRPr="00F962DC" w:rsidTr="00523400">
        <w:tc>
          <w:tcPr>
            <w:tcW w:w="3969" w:type="dxa"/>
          </w:tcPr>
          <w:p w:rsidR="008231DC" w:rsidRPr="00A50B20" w:rsidRDefault="006D6B60" w:rsidP="00336D57">
            <w:pPr>
              <w:spacing w:before="60" w:after="60"/>
              <w:ind w:left="743" w:right="459" w:hanging="743"/>
              <w:rPr>
                <w:rFonts w:ascii="Arial" w:hAnsi="Arial" w:cs="Arial"/>
                <w:lang w:val="en-GB" w:eastAsia="de-DE"/>
              </w:rPr>
            </w:pPr>
            <w:r w:rsidRPr="006D6B60">
              <w:rPr>
                <w:rFonts w:ascii="Arial" w:hAnsi="Arial" w:cs="Arial"/>
                <w:b/>
                <w:lang w:val="en-US" w:eastAsia="de-DE"/>
              </w:rPr>
              <w:t>Fig. 1:</w:t>
            </w:r>
            <w:r w:rsidR="008231DC" w:rsidRPr="00A50B20">
              <w:rPr>
                <w:rFonts w:ascii="Arial" w:hAnsi="Arial" w:cs="Arial"/>
                <w:b/>
                <w:lang w:val="en-GB" w:eastAsia="de-DE"/>
              </w:rPr>
              <w:tab/>
            </w:r>
            <w:r w:rsidRPr="00D07A55">
              <w:rPr>
                <w:rFonts w:ascii="Arial" w:hAnsi="Arial" w:cs="Arial"/>
                <w:lang w:val="en-US" w:eastAsia="de-DE"/>
              </w:rPr>
              <w:t xml:space="preserve">The GEORG ultragrind.50 machine includes a high-precision roll measuring </w:t>
            </w:r>
            <w:r w:rsidR="00D07A55" w:rsidRPr="00D07A55">
              <w:rPr>
                <w:rFonts w:ascii="Arial" w:hAnsi="Arial" w:cs="Arial"/>
                <w:lang w:val="en-US" w:eastAsia="de-DE"/>
              </w:rPr>
              <w:t>system and fully integrated crack inspection technology.</w:t>
            </w:r>
          </w:p>
          <w:p w:rsidR="008231DC" w:rsidRPr="00F962DC" w:rsidRDefault="00D07A55" w:rsidP="00454A1A">
            <w:pPr>
              <w:spacing w:before="60" w:after="60"/>
              <w:ind w:left="601" w:right="459" w:hanging="601"/>
              <w:rPr>
                <w:rFonts w:ascii="Arial" w:hAnsi="Arial" w:cs="Arial"/>
                <w:b/>
                <w:lang w:eastAsia="de-DE"/>
              </w:rPr>
            </w:pPr>
            <w:r w:rsidRPr="00D07A55">
              <w:rPr>
                <w:rFonts w:ascii="Arial" w:hAnsi="Arial" w:cs="Arial"/>
                <w:lang w:val="en-US"/>
              </w:rPr>
              <w:t>File name:</w:t>
            </w:r>
            <w:r w:rsidR="008231DC" w:rsidRPr="00F962DC">
              <w:rPr>
                <w:rFonts w:ascii="Arial" w:hAnsi="Arial" w:cs="Arial"/>
              </w:rPr>
              <w:t xml:space="preserve"> </w:t>
            </w:r>
            <w:r w:rsidR="008231DC" w:rsidRPr="00F962DC">
              <w:rPr>
                <w:rFonts w:ascii="Arial" w:hAnsi="Arial" w:cs="Arial"/>
              </w:rPr>
              <w:br/>
            </w:r>
            <w:r w:rsidR="00786636">
              <w:rPr>
                <w:rFonts w:ascii="Arial" w:hAnsi="Arial" w:cs="Arial"/>
              </w:rPr>
              <w:t>Georg-1007_</w:t>
            </w:r>
            <w:proofErr w:type="spellStart"/>
            <w:r w:rsidR="00786636">
              <w:rPr>
                <w:rFonts w:ascii="Arial" w:hAnsi="Arial" w:cs="Arial"/>
              </w:rPr>
              <w:t>Boden.jpg</w:t>
            </w:r>
            <w:proofErr w:type="spellEnd"/>
          </w:p>
        </w:tc>
        <w:tc>
          <w:tcPr>
            <w:tcW w:w="3686" w:type="dxa"/>
          </w:tcPr>
          <w:p w:rsidR="008231DC" w:rsidRPr="00F962DC" w:rsidRDefault="00277569" w:rsidP="002E1B62">
            <w:pPr>
              <w:spacing w:before="60" w:after="60"/>
              <w:ind w:right="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27756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534773" cy="1676930"/>
                  <wp:effectExtent l="0" t="0" r="8890" b="0"/>
                  <wp:docPr id="3" name="Grafik 1" descr="P:\30_Vertrieb\Fotodatenbank\ultragrind\GEORG_Bilder_ultragrind 4931\Georg-1007_Boden_verklein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30_Vertrieb\Fotodatenbank\ultragrind\GEORG_Bilder_ultragrind 4931\Georg-1007_Boden_verklein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234" cy="168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E1" w:rsidRPr="00F962DC" w:rsidTr="00523400">
        <w:tc>
          <w:tcPr>
            <w:tcW w:w="3969" w:type="dxa"/>
          </w:tcPr>
          <w:p w:rsidR="009870B7" w:rsidRPr="00A50B20" w:rsidRDefault="00D07A55" w:rsidP="00523400">
            <w:pPr>
              <w:keepNext/>
              <w:keepLines/>
              <w:widowControl w:val="0"/>
              <w:spacing w:before="60" w:after="60"/>
              <w:ind w:left="743" w:right="459" w:hanging="743"/>
              <w:rPr>
                <w:rFonts w:ascii="Arial" w:hAnsi="Arial" w:cs="Arial"/>
                <w:lang w:val="en-GB"/>
              </w:rPr>
            </w:pPr>
            <w:r w:rsidRPr="00D07A55">
              <w:rPr>
                <w:rFonts w:ascii="Arial" w:hAnsi="Arial" w:cs="Arial"/>
                <w:b/>
                <w:lang w:val="en-US" w:eastAsia="de-DE"/>
              </w:rPr>
              <w:lastRenderedPageBreak/>
              <w:t>Fig. 2:</w:t>
            </w:r>
            <w:r w:rsidR="00EE55DE" w:rsidRPr="00A50B20">
              <w:rPr>
                <w:rFonts w:ascii="Arial" w:hAnsi="Arial" w:cs="Arial"/>
                <w:b/>
                <w:lang w:val="en-GB" w:eastAsia="de-DE"/>
              </w:rPr>
              <w:tab/>
            </w:r>
            <w:r w:rsidR="00E9559D" w:rsidRPr="00E9559D">
              <w:rPr>
                <w:rFonts w:ascii="Arial" w:hAnsi="Arial" w:cs="Arial"/>
                <w:lang w:val="en-US"/>
              </w:rPr>
              <w:t>T</w:t>
            </w:r>
            <w:r w:rsidRPr="00E9559D">
              <w:rPr>
                <w:rFonts w:ascii="Arial" w:hAnsi="Arial" w:cs="Arial"/>
                <w:lang w:val="en-US"/>
              </w:rPr>
              <w:t>aki</w:t>
            </w:r>
            <w:r w:rsidR="00E9559D" w:rsidRPr="00E9559D">
              <w:rPr>
                <w:rFonts w:ascii="Arial" w:hAnsi="Arial" w:cs="Arial"/>
                <w:lang w:val="en-US"/>
              </w:rPr>
              <w:t>ng measurements during grinding shortens</w:t>
            </w:r>
            <w:r w:rsidR="00957B46">
              <w:rPr>
                <w:rFonts w:ascii="Arial" w:hAnsi="Arial" w:cs="Arial"/>
                <w:lang w:val="en-US"/>
              </w:rPr>
              <w:t xml:space="preserve"> the</w:t>
            </w:r>
            <w:r w:rsidR="00E9559D" w:rsidRPr="00E9559D">
              <w:rPr>
                <w:rFonts w:ascii="Arial" w:hAnsi="Arial" w:cs="Arial"/>
                <w:lang w:val="en-US"/>
              </w:rPr>
              <w:t xml:space="preserve"> </w:t>
            </w:r>
            <w:r w:rsidR="00957B46">
              <w:rPr>
                <w:rFonts w:ascii="Arial" w:hAnsi="Arial" w:cs="Arial"/>
                <w:lang w:val="en-US"/>
              </w:rPr>
              <w:t>machining time</w:t>
            </w:r>
            <w:r w:rsidR="00E9559D" w:rsidRPr="00E9559D">
              <w:rPr>
                <w:rFonts w:ascii="Arial" w:hAnsi="Arial" w:cs="Arial"/>
                <w:lang w:val="en-US"/>
              </w:rPr>
              <w:t>.</w:t>
            </w:r>
          </w:p>
          <w:p w:rsidR="00EE55DE" w:rsidRPr="00F962DC" w:rsidRDefault="00E9559D" w:rsidP="00454A1A">
            <w:pPr>
              <w:widowControl w:val="0"/>
              <w:spacing w:before="60" w:after="60"/>
              <w:ind w:left="601" w:right="459" w:hanging="601"/>
              <w:rPr>
                <w:rFonts w:ascii="Arial" w:hAnsi="Arial" w:cs="Arial"/>
                <w:lang w:eastAsia="de-DE"/>
              </w:rPr>
            </w:pPr>
            <w:r w:rsidRPr="00E9559D">
              <w:rPr>
                <w:rFonts w:ascii="Arial" w:hAnsi="Arial" w:cs="Arial"/>
                <w:lang w:val="en-US"/>
              </w:rPr>
              <w:t>File name:</w:t>
            </w:r>
            <w:r w:rsidR="00EE55DE" w:rsidRPr="00F962DC">
              <w:rPr>
                <w:rFonts w:ascii="Arial" w:hAnsi="Arial" w:cs="Arial"/>
              </w:rPr>
              <w:t xml:space="preserve"> </w:t>
            </w:r>
            <w:r w:rsidR="00EE55DE" w:rsidRPr="00F962DC">
              <w:rPr>
                <w:rFonts w:ascii="Arial" w:hAnsi="Arial" w:cs="Arial"/>
              </w:rPr>
              <w:br/>
            </w:r>
            <w:r w:rsidR="007A1D3C">
              <w:rPr>
                <w:rFonts w:ascii="Arial" w:hAnsi="Arial" w:cs="Arial"/>
              </w:rPr>
              <w:t>Georg-1080_</w:t>
            </w:r>
            <w:proofErr w:type="spellStart"/>
            <w:r w:rsidR="007A1D3C">
              <w:rPr>
                <w:rFonts w:ascii="Arial" w:hAnsi="Arial" w:cs="Arial"/>
              </w:rPr>
              <w:t>v</w:t>
            </w:r>
            <w:r w:rsidR="00EE55DE" w:rsidRPr="00F962DC">
              <w:rPr>
                <w:rFonts w:ascii="Arial" w:hAnsi="Arial" w:cs="Arial"/>
              </w:rPr>
              <w:t>.jpg</w:t>
            </w:r>
            <w:proofErr w:type="spellEnd"/>
          </w:p>
        </w:tc>
        <w:tc>
          <w:tcPr>
            <w:tcW w:w="3686" w:type="dxa"/>
          </w:tcPr>
          <w:p w:rsidR="00EE55DE" w:rsidRPr="00F962DC" w:rsidRDefault="00277569" w:rsidP="002E1B62">
            <w:pPr>
              <w:widowControl w:val="0"/>
              <w:spacing w:before="60" w:after="60"/>
              <w:ind w:right="34"/>
              <w:jc w:val="center"/>
              <w:rPr>
                <w:rFonts w:ascii="Arial" w:hAnsi="Arial" w:cs="Arial"/>
                <w:lang w:eastAsia="de-DE"/>
              </w:rPr>
            </w:pPr>
            <w:r w:rsidRPr="0027756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2062716" cy="1372231"/>
                  <wp:effectExtent l="0" t="0" r="0" b="0"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1080_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581" cy="137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F962DC" w:rsidRDefault="00E9559D" w:rsidP="00313B31">
      <w:pPr>
        <w:spacing w:before="120"/>
        <w:ind w:left="1134" w:right="1982" w:hanging="1134"/>
        <w:rPr>
          <w:rFonts w:ascii="Arial" w:hAnsi="Arial" w:cs="Arial"/>
        </w:rPr>
      </w:pPr>
      <w:r w:rsidRPr="00E9559D">
        <w:rPr>
          <w:rFonts w:ascii="Arial" w:hAnsi="Arial" w:cs="Arial"/>
          <w:sz w:val="18"/>
          <w:lang w:val="en-US"/>
        </w:rPr>
        <w:t xml:space="preserve">Photos provided by Heinrich Georg </w:t>
      </w:r>
      <w:proofErr w:type="spellStart"/>
      <w:r w:rsidRPr="00E9559D">
        <w:rPr>
          <w:rFonts w:ascii="Arial" w:hAnsi="Arial" w:cs="Arial"/>
          <w:sz w:val="18"/>
          <w:lang w:val="en-US"/>
        </w:rPr>
        <w:t>Maschinenfabrik</w:t>
      </w:r>
      <w:bookmarkEnd w:id="0"/>
      <w:proofErr w:type="spellEnd"/>
    </w:p>
    <w:sectPr w:rsidR="00B703A4" w:rsidRPr="00F962DC" w:rsidSect="008B632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18" w:rsidRDefault="003C6E18" w:rsidP="00A34F57">
      <w:r>
        <w:separator/>
      </w:r>
    </w:p>
    <w:p w:rsidR="003C6E18" w:rsidRDefault="003C6E18"/>
  </w:endnote>
  <w:endnote w:type="continuationSeparator" w:id="0">
    <w:p w:rsidR="003C6E18" w:rsidRDefault="003C6E18" w:rsidP="00A34F57">
      <w:r>
        <w:continuationSeparator/>
      </w:r>
    </w:p>
    <w:p w:rsidR="003C6E18" w:rsidRDefault="003C6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DB4CAE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732E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32E2"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Pr="008B632A" w:rsidRDefault="00A50B20" w:rsidP="00AD0AB8">
    <w:pPr>
      <w:pStyle w:val="Fuzeile"/>
      <w:spacing w:after="0"/>
      <w:ind w:right="0"/>
      <w:jc w:val="center"/>
      <w:rPr>
        <w:sz w:val="16"/>
        <w:lang w:val="en-US"/>
      </w:rPr>
    </w:pPr>
    <w:r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15875" b="222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1E99F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DV0wJw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786636" w:rsidRDefault="005B2CB0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  <w:lang w:val="en-US"/>
      </w:rPr>
      <w:fldChar w:fldCharType="begin"/>
    </w:r>
    <w:r w:rsidRPr="00786636"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6B7145" w:rsidRPr="00786636">
      <w:rPr>
        <w:noProof/>
        <w:color w:val="808080"/>
        <w:sz w:val="12"/>
        <w:szCs w:val="16"/>
      </w:rPr>
      <w:t>georg ultragrind aluminium e 180903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786636">
      <w:rPr>
        <w:noProof/>
        <w:color w:val="808080"/>
        <w:sz w:val="12"/>
        <w:szCs w:val="16"/>
      </w:rPr>
      <w:tab/>
    </w:r>
    <w:r w:rsidR="00DB4CAE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786636">
      <w:rPr>
        <w:noProof/>
        <w:color w:val="808080"/>
        <w:sz w:val="16"/>
        <w:szCs w:val="16"/>
      </w:rPr>
      <w:instrText xml:space="preserve"> PAGE   \* MERGEFORMAT </w:instrText>
    </w:r>
    <w:r w:rsidR="00DB4CAE" w:rsidRPr="00B1587F">
      <w:rPr>
        <w:noProof/>
        <w:color w:val="808080"/>
        <w:sz w:val="16"/>
        <w:szCs w:val="16"/>
        <w:lang w:val="en-US"/>
      </w:rPr>
      <w:fldChar w:fldCharType="separate"/>
    </w:r>
    <w:r w:rsidR="006B7145" w:rsidRPr="00786636">
      <w:rPr>
        <w:noProof/>
        <w:color w:val="808080"/>
        <w:sz w:val="16"/>
        <w:szCs w:val="16"/>
      </w:rPr>
      <w:t>1</w:t>
    </w:r>
    <w:r w:rsidR="00DB4CAE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18" w:rsidRDefault="003C6E18" w:rsidP="00A34F57">
      <w:r>
        <w:separator/>
      </w:r>
    </w:p>
    <w:p w:rsidR="003C6E18" w:rsidRDefault="003C6E18"/>
  </w:footnote>
  <w:footnote w:type="continuationSeparator" w:id="0">
    <w:p w:rsidR="003C6E18" w:rsidRDefault="003C6E18" w:rsidP="00A34F57">
      <w:r>
        <w:continuationSeparator/>
      </w:r>
    </w:p>
    <w:p w:rsidR="003C6E18" w:rsidRDefault="003C6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Pr="00314041" w:rsidRDefault="00183C44" w:rsidP="00976F4E">
    <w:pPr>
      <w:ind w:right="848"/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 xml:space="preserve">P R E S S </w:t>
    </w:r>
    <w:r w:rsidR="00033C11">
      <w:rPr>
        <w:color w:val="7F7F7F" w:themeColor="text1" w:themeTint="80"/>
        <w:sz w:val="36"/>
      </w:rPr>
      <w:t xml:space="preserve">  R E L E A S </w:t>
    </w:r>
    <w:r w:rsidR="005B2CB0">
      <w:rPr>
        <w:color w:val="7F7F7F" w:themeColor="text1" w:themeTint="80"/>
        <w:sz w:val="3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26"/>
  </w:num>
  <w:num w:numId="8">
    <w:abstractNumId w:val="18"/>
  </w:num>
  <w:num w:numId="9">
    <w:abstractNumId w:val="25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2"/>
  </w:num>
  <w:num w:numId="24">
    <w:abstractNumId w:val="33"/>
  </w:num>
  <w:num w:numId="25">
    <w:abstractNumId w:val="1"/>
  </w:num>
  <w:num w:numId="26">
    <w:abstractNumId w:val="29"/>
  </w:num>
  <w:num w:numId="27">
    <w:abstractNumId w:val="30"/>
  </w:num>
  <w:num w:numId="28">
    <w:abstractNumId w:val="13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4"/>
  </w:num>
  <w:num w:numId="34">
    <w:abstractNumId w:val="6"/>
  </w:num>
  <w:num w:numId="35">
    <w:abstractNumId w:val="11"/>
  </w:num>
  <w:num w:numId="36">
    <w:abstractNumId w:val="1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6E43E7"/>
    <w:rsid w:val="00000CDF"/>
    <w:rsid w:val="00002DE3"/>
    <w:rsid w:val="00002E0B"/>
    <w:rsid w:val="00003586"/>
    <w:rsid w:val="000037FF"/>
    <w:rsid w:val="0000451E"/>
    <w:rsid w:val="00006882"/>
    <w:rsid w:val="00007389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5186"/>
    <w:rsid w:val="00025748"/>
    <w:rsid w:val="000261DE"/>
    <w:rsid w:val="000302F8"/>
    <w:rsid w:val="00030EBB"/>
    <w:rsid w:val="000322B7"/>
    <w:rsid w:val="00033C11"/>
    <w:rsid w:val="000347B8"/>
    <w:rsid w:val="000356F3"/>
    <w:rsid w:val="00036949"/>
    <w:rsid w:val="00036EBA"/>
    <w:rsid w:val="00036F30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46A5"/>
    <w:rsid w:val="0006571B"/>
    <w:rsid w:val="00065D39"/>
    <w:rsid w:val="0006620D"/>
    <w:rsid w:val="000671F5"/>
    <w:rsid w:val="00067323"/>
    <w:rsid w:val="00067E58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387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3A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14B1D"/>
    <w:rsid w:val="00115533"/>
    <w:rsid w:val="0012311A"/>
    <w:rsid w:val="00123295"/>
    <w:rsid w:val="00123978"/>
    <w:rsid w:val="0012578F"/>
    <w:rsid w:val="0012676B"/>
    <w:rsid w:val="00130F7A"/>
    <w:rsid w:val="00132787"/>
    <w:rsid w:val="00133BA0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28"/>
    <w:rsid w:val="001521A6"/>
    <w:rsid w:val="00152DD1"/>
    <w:rsid w:val="00153914"/>
    <w:rsid w:val="00154487"/>
    <w:rsid w:val="0015508D"/>
    <w:rsid w:val="00156A51"/>
    <w:rsid w:val="00156E52"/>
    <w:rsid w:val="00160446"/>
    <w:rsid w:val="001613C5"/>
    <w:rsid w:val="00162EDF"/>
    <w:rsid w:val="00174702"/>
    <w:rsid w:val="00175EDA"/>
    <w:rsid w:val="00181D52"/>
    <w:rsid w:val="00183C44"/>
    <w:rsid w:val="00183FC5"/>
    <w:rsid w:val="0018428A"/>
    <w:rsid w:val="00184F22"/>
    <w:rsid w:val="001865A0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EBA"/>
    <w:rsid w:val="001A3390"/>
    <w:rsid w:val="001A6013"/>
    <w:rsid w:val="001B0464"/>
    <w:rsid w:val="001B05E0"/>
    <w:rsid w:val="001B1257"/>
    <w:rsid w:val="001B1E60"/>
    <w:rsid w:val="001B434F"/>
    <w:rsid w:val="001B6E2D"/>
    <w:rsid w:val="001C0290"/>
    <w:rsid w:val="001C02A6"/>
    <w:rsid w:val="001C0618"/>
    <w:rsid w:val="001C1405"/>
    <w:rsid w:val="001C18D5"/>
    <w:rsid w:val="001C1A53"/>
    <w:rsid w:val="001C1DE0"/>
    <w:rsid w:val="001C3340"/>
    <w:rsid w:val="001C3854"/>
    <w:rsid w:val="001C4331"/>
    <w:rsid w:val="001C7582"/>
    <w:rsid w:val="001D0025"/>
    <w:rsid w:val="001D0BC6"/>
    <w:rsid w:val="001D0C76"/>
    <w:rsid w:val="001D284F"/>
    <w:rsid w:val="001D360F"/>
    <w:rsid w:val="001D405D"/>
    <w:rsid w:val="001D561A"/>
    <w:rsid w:val="001D681B"/>
    <w:rsid w:val="001E15AE"/>
    <w:rsid w:val="001E2DFA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5E4"/>
    <w:rsid w:val="002031DE"/>
    <w:rsid w:val="002038DE"/>
    <w:rsid w:val="00205FF7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185C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1D26"/>
    <w:rsid w:val="00243194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0A17"/>
    <w:rsid w:val="00263772"/>
    <w:rsid w:val="00264468"/>
    <w:rsid w:val="00264D8C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C2C"/>
    <w:rsid w:val="00277569"/>
    <w:rsid w:val="0027764E"/>
    <w:rsid w:val="00280842"/>
    <w:rsid w:val="00281A4A"/>
    <w:rsid w:val="00282519"/>
    <w:rsid w:val="0028352B"/>
    <w:rsid w:val="00285065"/>
    <w:rsid w:val="0028651B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D7493"/>
    <w:rsid w:val="002E1B62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535B"/>
    <w:rsid w:val="002F73E0"/>
    <w:rsid w:val="002F7E31"/>
    <w:rsid w:val="0030005A"/>
    <w:rsid w:val="00300D71"/>
    <w:rsid w:val="00301B36"/>
    <w:rsid w:val="00302A84"/>
    <w:rsid w:val="00304EDA"/>
    <w:rsid w:val="003068E3"/>
    <w:rsid w:val="003073E7"/>
    <w:rsid w:val="00312194"/>
    <w:rsid w:val="00312BAD"/>
    <w:rsid w:val="0031309D"/>
    <w:rsid w:val="003132AC"/>
    <w:rsid w:val="003132F7"/>
    <w:rsid w:val="00313B31"/>
    <w:rsid w:val="00314041"/>
    <w:rsid w:val="00314949"/>
    <w:rsid w:val="00323062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6D57"/>
    <w:rsid w:val="0033796C"/>
    <w:rsid w:val="00340466"/>
    <w:rsid w:val="003408B9"/>
    <w:rsid w:val="00340AAA"/>
    <w:rsid w:val="003429B2"/>
    <w:rsid w:val="00343248"/>
    <w:rsid w:val="003447F6"/>
    <w:rsid w:val="00346A7E"/>
    <w:rsid w:val="00346B71"/>
    <w:rsid w:val="00347511"/>
    <w:rsid w:val="00350FA5"/>
    <w:rsid w:val="00351B77"/>
    <w:rsid w:val="0036007D"/>
    <w:rsid w:val="003611B6"/>
    <w:rsid w:val="00362208"/>
    <w:rsid w:val="003708EB"/>
    <w:rsid w:val="00371687"/>
    <w:rsid w:val="003748BA"/>
    <w:rsid w:val="0037518C"/>
    <w:rsid w:val="00375945"/>
    <w:rsid w:val="00380BF4"/>
    <w:rsid w:val="00385DB4"/>
    <w:rsid w:val="00386A04"/>
    <w:rsid w:val="00387BAF"/>
    <w:rsid w:val="003905F0"/>
    <w:rsid w:val="003918F3"/>
    <w:rsid w:val="0039433B"/>
    <w:rsid w:val="003966CB"/>
    <w:rsid w:val="00396878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6A9B"/>
    <w:rsid w:val="003B7DCB"/>
    <w:rsid w:val="003C04D5"/>
    <w:rsid w:val="003C1640"/>
    <w:rsid w:val="003C1734"/>
    <w:rsid w:val="003C21C3"/>
    <w:rsid w:val="003C4224"/>
    <w:rsid w:val="003C6E18"/>
    <w:rsid w:val="003C7C93"/>
    <w:rsid w:val="003D08A6"/>
    <w:rsid w:val="003D1ABE"/>
    <w:rsid w:val="003D3300"/>
    <w:rsid w:val="003D3BF3"/>
    <w:rsid w:val="003D6DDA"/>
    <w:rsid w:val="003E3511"/>
    <w:rsid w:val="003E4FE0"/>
    <w:rsid w:val="003E5C87"/>
    <w:rsid w:val="003E6148"/>
    <w:rsid w:val="003E6405"/>
    <w:rsid w:val="003E6EE8"/>
    <w:rsid w:val="003F2C8F"/>
    <w:rsid w:val="003F2CD5"/>
    <w:rsid w:val="003F2CF4"/>
    <w:rsid w:val="003F4395"/>
    <w:rsid w:val="003F546C"/>
    <w:rsid w:val="003F6A17"/>
    <w:rsid w:val="004006D8"/>
    <w:rsid w:val="0040179D"/>
    <w:rsid w:val="00401A71"/>
    <w:rsid w:val="0040208B"/>
    <w:rsid w:val="0040307E"/>
    <w:rsid w:val="00403DE8"/>
    <w:rsid w:val="00404260"/>
    <w:rsid w:val="00410716"/>
    <w:rsid w:val="00411ABC"/>
    <w:rsid w:val="0041291C"/>
    <w:rsid w:val="00412B6D"/>
    <w:rsid w:val="004168C2"/>
    <w:rsid w:val="00417E91"/>
    <w:rsid w:val="004202F3"/>
    <w:rsid w:val="00420C85"/>
    <w:rsid w:val="004218CE"/>
    <w:rsid w:val="00421CD7"/>
    <w:rsid w:val="00423300"/>
    <w:rsid w:val="00424467"/>
    <w:rsid w:val="0042450E"/>
    <w:rsid w:val="00424BA7"/>
    <w:rsid w:val="00426084"/>
    <w:rsid w:val="00435CFF"/>
    <w:rsid w:val="004375C0"/>
    <w:rsid w:val="004405B0"/>
    <w:rsid w:val="00441800"/>
    <w:rsid w:val="0044214A"/>
    <w:rsid w:val="00442947"/>
    <w:rsid w:val="00442D01"/>
    <w:rsid w:val="00444C4C"/>
    <w:rsid w:val="00444E29"/>
    <w:rsid w:val="0044518A"/>
    <w:rsid w:val="00445F48"/>
    <w:rsid w:val="004469CC"/>
    <w:rsid w:val="00450C7A"/>
    <w:rsid w:val="0045180E"/>
    <w:rsid w:val="00451CD8"/>
    <w:rsid w:val="00453419"/>
    <w:rsid w:val="00454A1A"/>
    <w:rsid w:val="00454AD1"/>
    <w:rsid w:val="00454CE3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4E83"/>
    <w:rsid w:val="00485F42"/>
    <w:rsid w:val="0048715A"/>
    <w:rsid w:val="00491DF8"/>
    <w:rsid w:val="00492656"/>
    <w:rsid w:val="00492D6B"/>
    <w:rsid w:val="00496B1A"/>
    <w:rsid w:val="00496D78"/>
    <w:rsid w:val="00496ED6"/>
    <w:rsid w:val="0049717C"/>
    <w:rsid w:val="00497F5B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C4B45"/>
    <w:rsid w:val="004C6749"/>
    <w:rsid w:val="004C7290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5B8A"/>
    <w:rsid w:val="00517D4E"/>
    <w:rsid w:val="0052097E"/>
    <w:rsid w:val="00521BCC"/>
    <w:rsid w:val="00522519"/>
    <w:rsid w:val="00522576"/>
    <w:rsid w:val="00523400"/>
    <w:rsid w:val="0052712F"/>
    <w:rsid w:val="00530793"/>
    <w:rsid w:val="005314E3"/>
    <w:rsid w:val="00531581"/>
    <w:rsid w:val="00531BED"/>
    <w:rsid w:val="0053357F"/>
    <w:rsid w:val="00533E0F"/>
    <w:rsid w:val="00534BEE"/>
    <w:rsid w:val="00534FF8"/>
    <w:rsid w:val="00535E86"/>
    <w:rsid w:val="00542D12"/>
    <w:rsid w:val="00543449"/>
    <w:rsid w:val="005451AC"/>
    <w:rsid w:val="00550358"/>
    <w:rsid w:val="005509F9"/>
    <w:rsid w:val="00550E96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2ACF"/>
    <w:rsid w:val="00572AD8"/>
    <w:rsid w:val="005734AA"/>
    <w:rsid w:val="005746B8"/>
    <w:rsid w:val="00576BB5"/>
    <w:rsid w:val="005808E0"/>
    <w:rsid w:val="005814B9"/>
    <w:rsid w:val="00581D02"/>
    <w:rsid w:val="005820BB"/>
    <w:rsid w:val="0058331A"/>
    <w:rsid w:val="005846D0"/>
    <w:rsid w:val="0058570C"/>
    <w:rsid w:val="00587CA8"/>
    <w:rsid w:val="00590FE5"/>
    <w:rsid w:val="00593A1B"/>
    <w:rsid w:val="00594BE8"/>
    <w:rsid w:val="00595B8E"/>
    <w:rsid w:val="00595CFC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2CB0"/>
    <w:rsid w:val="005B50C8"/>
    <w:rsid w:val="005B6808"/>
    <w:rsid w:val="005C10A3"/>
    <w:rsid w:val="005C15CE"/>
    <w:rsid w:val="005C28A1"/>
    <w:rsid w:val="005C3923"/>
    <w:rsid w:val="005C4434"/>
    <w:rsid w:val="005C4730"/>
    <w:rsid w:val="005C5B37"/>
    <w:rsid w:val="005C6DFA"/>
    <w:rsid w:val="005C7F06"/>
    <w:rsid w:val="005D5801"/>
    <w:rsid w:val="005D5AF3"/>
    <w:rsid w:val="005D5CE5"/>
    <w:rsid w:val="005D5EBC"/>
    <w:rsid w:val="005D6BE8"/>
    <w:rsid w:val="005D7613"/>
    <w:rsid w:val="005E0433"/>
    <w:rsid w:val="005E1FC6"/>
    <w:rsid w:val="005E2EB4"/>
    <w:rsid w:val="005E5E23"/>
    <w:rsid w:val="005F2739"/>
    <w:rsid w:val="005F2C6B"/>
    <w:rsid w:val="005F413E"/>
    <w:rsid w:val="005F4AAB"/>
    <w:rsid w:val="005F4FB6"/>
    <w:rsid w:val="005F6A2D"/>
    <w:rsid w:val="0060064E"/>
    <w:rsid w:val="00601760"/>
    <w:rsid w:val="00602580"/>
    <w:rsid w:val="00602A1C"/>
    <w:rsid w:val="006037BC"/>
    <w:rsid w:val="00604A32"/>
    <w:rsid w:val="00605AF8"/>
    <w:rsid w:val="00610C47"/>
    <w:rsid w:val="00611464"/>
    <w:rsid w:val="00613B5B"/>
    <w:rsid w:val="00613F9B"/>
    <w:rsid w:val="00614AC8"/>
    <w:rsid w:val="006151F3"/>
    <w:rsid w:val="00617779"/>
    <w:rsid w:val="0062021F"/>
    <w:rsid w:val="0062065E"/>
    <w:rsid w:val="00621446"/>
    <w:rsid w:val="00622A29"/>
    <w:rsid w:val="0062477D"/>
    <w:rsid w:val="00626C7F"/>
    <w:rsid w:val="00627155"/>
    <w:rsid w:val="00627B0C"/>
    <w:rsid w:val="00627E08"/>
    <w:rsid w:val="00635190"/>
    <w:rsid w:val="00635BAE"/>
    <w:rsid w:val="00635FC1"/>
    <w:rsid w:val="006378AC"/>
    <w:rsid w:val="006420E1"/>
    <w:rsid w:val="0064249A"/>
    <w:rsid w:val="00642967"/>
    <w:rsid w:val="006436A9"/>
    <w:rsid w:val="0064427A"/>
    <w:rsid w:val="006450C6"/>
    <w:rsid w:val="0064515B"/>
    <w:rsid w:val="00646230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CAE"/>
    <w:rsid w:val="00664470"/>
    <w:rsid w:val="0066603F"/>
    <w:rsid w:val="0066690C"/>
    <w:rsid w:val="00666C1B"/>
    <w:rsid w:val="006671D5"/>
    <w:rsid w:val="006678D7"/>
    <w:rsid w:val="006707FA"/>
    <w:rsid w:val="0067531A"/>
    <w:rsid w:val="0067642B"/>
    <w:rsid w:val="00676CE7"/>
    <w:rsid w:val="006804F5"/>
    <w:rsid w:val="00681589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58C1"/>
    <w:rsid w:val="006A7B79"/>
    <w:rsid w:val="006B0B65"/>
    <w:rsid w:val="006B1C2E"/>
    <w:rsid w:val="006B2467"/>
    <w:rsid w:val="006B2AF1"/>
    <w:rsid w:val="006B3300"/>
    <w:rsid w:val="006B7145"/>
    <w:rsid w:val="006C323D"/>
    <w:rsid w:val="006C3388"/>
    <w:rsid w:val="006C34F8"/>
    <w:rsid w:val="006C402E"/>
    <w:rsid w:val="006C52DE"/>
    <w:rsid w:val="006D013F"/>
    <w:rsid w:val="006D03FA"/>
    <w:rsid w:val="006D0BF3"/>
    <w:rsid w:val="006D139D"/>
    <w:rsid w:val="006D1A3A"/>
    <w:rsid w:val="006D4975"/>
    <w:rsid w:val="006D5AB9"/>
    <w:rsid w:val="006D5CBD"/>
    <w:rsid w:val="006D5FDC"/>
    <w:rsid w:val="006D6B60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0A6F"/>
    <w:rsid w:val="00701305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223B5"/>
    <w:rsid w:val="00730162"/>
    <w:rsid w:val="0073028F"/>
    <w:rsid w:val="00732632"/>
    <w:rsid w:val="00733D8A"/>
    <w:rsid w:val="007344A6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662CA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142"/>
    <w:rsid w:val="0078559C"/>
    <w:rsid w:val="00785BC8"/>
    <w:rsid w:val="00786636"/>
    <w:rsid w:val="00787C0D"/>
    <w:rsid w:val="007907E8"/>
    <w:rsid w:val="00795433"/>
    <w:rsid w:val="00795C76"/>
    <w:rsid w:val="00797856"/>
    <w:rsid w:val="00797873"/>
    <w:rsid w:val="007A0662"/>
    <w:rsid w:val="007A076B"/>
    <w:rsid w:val="007A0B91"/>
    <w:rsid w:val="007A190D"/>
    <w:rsid w:val="007A1D3C"/>
    <w:rsid w:val="007A2D05"/>
    <w:rsid w:val="007A4967"/>
    <w:rsid w:val="007A53B2"/>
    <w:rsid w:val="007A6434"/>
    <w:rsid w:val="007B0E78"/>
    <w:rsid w:val="007B1C8F"/>
    <w:rsid w:val="007B227F"/>
    <w:rsid w:val="007B36BD"/>
    <w:rsid w:val="007B4674"/>
    <w:rsid w:val="007B4741"/>
    <w:rsid w:val="007B58C0"/>
    <w:rsid w:val="007B7281"/>
    <w:rsid w:val="007C1185"/>
    <w:rsid w:val="007C2B2C"/>
    <w:rsid w:val="007C3786"/>
    <w:rsid w:val="007C3FF6"/>
    <w:rsid w:val="007C46A7"/>
    <w:rsid w:val="007C4F9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7"/>
    <w:rsid w:val="00822ACC"/>
    <w:rsid w:val="008231DC"/>
    <w:rsid w:val="00833173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0A2E"/>
    <w:rsid w:val="008629E3"/>
    <w:rsid w:val="008637B0"/>
    <w:rsid w:val="008655EE"/>
    <w:rsid w:val="00865E2A"/>
    <w:rsid w:val="00866C84"/>
    <w:rsid w:val="0086732A"/>
    <w:rsid w:val="008674DD"/>
    <w:rsid w:val="00873C42"/>
    <w:rsid w:val="00875BFD"/>
    <w:rsid w:val="008761A5"/>
    <w:rsid w:val="00881541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55E1"/>
    <w:rsid w:val="008C71B5"/>
    <w:rsid w:val="008C7574"/>
    <w:rsid w:val="008C75EC"/>
    <w:rsid w:val="008D0C23"/>
    <w:rsid w:val="008D1701"/>
    <w:rsid w:val="008D1824"/>
    <w:rsid w:val="008D1D05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55C"/>
    <w:rsid w:val="00901CB9"/>
    <w:rsid w:val="0090260A"/>
    <w:rsid w:val="0090387C"/>
    <w:rsid w:val="00905B9C"/>
    <w:rsid w:val="00905D72"/>
    <w:rsid w:val="0090788D"/>
    <w:rsid w:val="009079A9"/>
    <w:rsid w:val="00910D2B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02B0"/>
    <w:rsid w:val="0093094B"/>
    <w:rsid w:val="00932682"/>
    <w:rsid w:val="00932BDD"/>
    <w:rsid w:val="00932F5A"/>
    <w:rsid w:val="009361FC"/>
    <w:rsid w:val="009370AC"/>
    <w:rsid w:val="00943824"/>
    <w:rsid w:val="009459D2"/>
    <w:rsid w:val="00946120"/>
    <w:rsid w:val="0095095F"/>
    <w:rsid w:val="0095240E"/>
    <w:rsid w:val="0095513F"/>
    <w:rsid w:val="00957B46"/>
    <w:rsid w:val="00960B86"/>
    <w:rsid w:val="009629C1"/>
    <w:rsid w:val="009642FB"/>
    <w:rsid w:val="00965829"/>
    <w:rsid w:val="00965B45"/>
    <w:rsid w:val="009735F2"/>
    <w:rsid w:val="009743FE"/>
    <w:rsid w:val="00975394"/>
    <w:rsid w:val="009759D7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13B1"/>
    <w:rsid w:val="009A371A"/>
    <w:rsid w:val="009A3B3A"/>
    <w:rsid w:val="009A4BA0"/>
    <w:rsid w:val="009A4F4C"/>
    <w:rsid w:val="009A5D53"/>
    <w:rsid w:val="009A646F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535E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9F3CA3"/>
    <w:rsid w:val="00A03954"/>
    <w:rsid w:val="00A0615F"/>
    <w:rsid w:val="00A11C05"/>
    <w:rsid w:val="00A12C10"/>
    <w:rsid w:val="00A12DB3"/>
    <w:rsid w:val="00A13DDD"/>
    <w:rsid w:val="00A17EFC"/>
    <w:rsid w:val="00A202C8"/>
    <w:rsid w:val="00A20AF0"/>
    <w:rsid w:val="00A2180A"/>
    <w:rsid w:val="00A23454"/>
    <w:rsid w:val="00A246F4"/>
    <w:rsid w:val="00A24DD4"/>
    <w:rsid w:val="00A2590C"/>
    <w:rsid w:val="00A3050A"/>
    <w:rsid w:val="00A3095B"/>
    <w:rsid w:val="00A30AD4"/>
    <w:rsid w:val="00A332D8"/>
    <w:rsid w:val="00A335A6"/>
    <w:rsid w:val="00A342EF"/>
    <w:rsid w:val="00A34F57"/>
    <w:rsid w:val="00A35096"/>
    <w:rsid w:val="00A3645C"/>
    <w:rsid w:val="00A3667B"/>
    <w:rsid w:val="00A40798"/>
    <w:rsid w:val="00A40ECC"/>
    <w:rsid w:val="00A413B1"/>
    <w:rsid w:val="00A41436"/>
    <w:rsid w:val="00A4513A"/>
    <w:rsid w:val="00A45E29"/>
    <w:rsid w:val="00A50163"/>
    <w:rsid w:val="00A50B20"/>
    <w:rsid w:val="00A51687"/>
    <w:rsid w:val="00A52E26"/>
    <w:rsid w:val="00A549E7"/>
    <w:rsid w:val="00A55893"/>
    <w:rsid w:val="00A56CE4"/>
    <w:rsid w:val="00A60740"/>
    <w:rsid w:val="00A6082D"/>
    <w:rsid w:val="00A6097F"/>
    <w:rsid w:val="00A60B1C"/>
    <w:rsid w:val="00A62357"/>
    <w:rsid w:val="00A63139"/>
    <w:rsid w:val="00A63CA7"/>
    <w:rsid w:val="00A64719"/>
    <w:rsid w:val="00A66D29"/>
    <w:rsid w:val="00A718C2"/>
    <w:rsid w:val="00A732E2"/>
    <w:rsid w:val="00A807A2"/>
    <w:rsid w:val="00A835CE"/>
    <w:rsid w:val="00A85DE6"/>
    <w:rsid w:val="00A864F5"/>
    <w:rsid w:val="00A9032F"/>
    <w:rsid w:val="00A93344"/>
    <w:rsid w:val="00A96355"/>
    <w:rsid w:val="00AA17F4"/>
    <w:rsid w:val="00AA6EC4"/>
    <w:rsid w:val="00AA7409"/>
    <w:rsid w:val="00AB4F6B"/>
    <w:rsid w:val="00AB567C"/>
    <w:rsid w:val="00AB6CEC"/>
    <w:rsid w:val="00AB7A31"/>
    <w:rsid w:val="00AB7FB6"/>
    <w:rsid w:val="00AC07EB"/>
    <w:rsid w:val="00AC2CA1"/>
    <w:rsid w:val="00AC315A"/>
    <w:rsid w:val="00AC5EA8"/>
    <w:rsid w:val="00AC62E0"/>
    <w:rsid w:val="00AC7C67"/>
    <w:rsid w:val="00AD0AB8"/>
    <w:rsid w:val="00AD1295"/>
    <w:rsid w:val="00AD171F"/>
    <w:rsid w:val="00AD2845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F0290"/>
    <w:rsid w:val="00AF0339"/>
    <w:rsid w:val="00AF2BD0"/>
    <w:rsid w:val="00AF2FDC"/>
    <w:rsid w:val="00AF36C2"/>
    <w:rsid w:val="00AF4D65"/>
    <w:rsid w:val="00AF59E1"/>
    <w:rsid w:val="00AF5AC5"/>
    <w:rsid w:val="00AF5F4F"/>
    <w:rsid w:val="00B021EA"/>
    <w:rsid w:val="00B0425B"/>
    <w:rsid w:val="00B042C2"/>
    <w:rsid w:val="00B0438A"/>
    <w:rsid w:val="00B04446"/>
    <w:rsid w:val="00B04522"/>
    <w:rsid w:val="00B065E2"/>
    <w:rsid w:val="00B07452"/>
    <w:rsid w:val="00B1103A"/>
    <w:rsid w:val="00B13B80"/>
    <w:rsid w:val="00B14549"/>
    <w:rsid w:val="00B1587F"/>
    <w:rsid w:val="00B21344"/>
    <w:rsid w:val="00B21C9E"/>
    <w:rsid w:val="00B241F3"/>
    <w:rsid w:val="00B24628"/>
    <w:rsid w:val="00B263FB"/>
    <w:rsid w:val="00B27316"/>
    <w:rsid w:val="00B27CF0"/>
    <w:rsid w:val="00B27F42"/>
    <w:rsid w:val="00B304E9"/>
    <w:rsid w:val="00B33330"/>
    <w:rsid w:val="00B33A0B"/>
    <w:rsid w:val="00B3500C"/>
    <w:rsid w:val="00B3518F"/>
    <w:rsid w:val="00B362D3"/>
    <w:rsid w:val="00B369AE"/>
    <w:rsid w:val="00B407F6"/>
    <w:rsid w:val="00B40EBE"/>
    <w:rsid w:val="00B40F11"/>
    <w:rsid w:val="00B40FB1"/>
    <w:rsid w:val="00B4220A"/>
    <w:rsid w:val="00B42CC3"/>
    <w:rsid w:val="00B4389B"/>
    <w:rsid w:val="00B44101"/>
    <w:rsid w:val="00B4493E"/>
    <w:rsid w:val="00B4682C"/>
    <w:rsid w:val="00B47B87"/>
    <w:rsid w:val="00B531C0"/>
    <w:rsid w:val="00B54074"/>
    <w:rsid w:val="00B5407F"/>
    <w:rsid w:val="00B54A03"/>
    <w:rsid w:val="00B57251"/>
    <w:rsid w:val="00B60CF4"/>
    <w:rsid w:val="00B61964"/>
    <w:rsid w:val="00B61A8A"/>
    <w:rsid w:val="00B63CD0"/>
    <w:rsid w:val="00B63CD2"/>
    <w:rsid w:val="00B6467E"/>
    <w:rsid w:val="00B65F23"/>
    <w:rsid w:val="00B66642"/>
    <w:rsid w:val="00B6735A"/>
    <w:rsid w:val="00B67AD4"/>
    <w:rsid w:val="00B70045"/>
    <w:rsid w:val="00B703A4"/>
    <w:rsid w:val="00B71539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EEC"/>
    <w:rsid w:val="00B96FC6"/>
    <w:rsid w:val="00B978D4"/>
    <w:rsid w:val="00BA10D0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23B"/>
    <w:rsid w:val="00BC457F"/>
    <w:rsid w:val="00BC612D"/>
    <w:rsid w:val="00BC63EA"/>
    <w:rsid w:val="00BC6A7D"/>
    <w:rsid w:val="00BC7367"/>
    <w:rsid w:val="00BD1EC5"/>
    <w:rsid w:val="00BD586C"/>
    <w:rsid w:val="00BD62E8"/>
    <w:rsid w:val="00BD7E00"/>
    <w:rsid w:val="00BE3BB6"/>
    <w:rsid w:val="00BE6193"/>
    <w:rsid w:val="00BE6824"/>
    <w:rsid w:val="00BE6CEF"/>
    <w:rsid w:val="00BE798B"/>
    <w:rsid w:val="00BF07AD"/>
    <w:rsid w:val="00BF0C08"/>
    <w:rsid w:val="00BF115C"/>
    <w:rsid w:val="00BF18F7"/>
    <w:rsid w:val="00BF2441"/>
    <w:rsid w:val="00BF390A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1A3"/>
    <w:rsid w:val="00C07211"/>
    <w:rsid w:val="00C106B8"/>
    <w:rsid w:val="00C1070D"/>
    <w:rsid w:val="00C10E47"/>
    <w:rsid w:val="00C10F39"/>
    <w:rsid w:val="00C122E8"/>
    <w:rsid w:val="00C137BC"/>
    <w:rsid w:val="00C13B2B"/>
    <w:rsid w:val="00C14AB6"/>
    <w:rsid w:val="00C15E8B"/>
    <w:rsid w:val="00C20BEA"/>
    <w:rsid w:val="00C21C04"/>
    <w:rsid w:val="00C2215B"/>
    <w:rsid w:val="00C2577E"/>
    <w:rsid w:val="00C31943"/>
    <w:rsid w:val="00C32382"/>
    <w:rsid w:val="00C32802"/>
    <w:rsid w:val="00C33871"/>
    <w:rsid w:val="00C33F76"/>
    <w:rsid w:val="00C34668"/>
    <w:rsid w:val="00C35542"/>
    <w:rsid w:val="00C3642A"/>
    <w:rsid w:val="00C370F8"/>
    <w:rsid w:val="00C3746E"/>
    <w:rsid w:val="00C41DE4"/>
    <w:rsid w:val="00C43342"/>
    <w:rsid w:val="00C43D3E"/>
    <w:rsid w:val="00C44076"/>
    <w:rsid w:val="00C441B1"/>
    <w:rsid w:val="00C4608D"/>
    <w:rsid w:val="00C51931"/>
    <w:rsid w:val="00C546E7"/>
    <w:rsid w:val="00C56A8B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7BCD"/>
    <w:rsid w:val="00C70AB1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13FC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B9E"/>
    <w:rsid w:val="00CB0CB8"/>
    <w:rsid w:val="00CB1BBD"/>
    <w:rsid w:val="00CB338D"/>
    <w:rsid w:val="00CB50D5"/>
    <w:rsid w:val="00CB64D1"/>
    <w:rsid w:val="00CB6964"/>
    <w:rsid w:val="00CB74E8"/>
    <w:rsid w:val="00CC09C2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58C0"/>
    <w:rsid w:val="00CD6279"/>
    <w:rsid w:val="00CD761D"/>
    <w:rsid w:val="00CD7AA8"/>
    <w:rsid w:val="00CE0053"/>
    <w:rsid w:val="00CE069B"/>
    <w:rsid w:val="00CE1CD5"/>
    <w:rsid w:val="00CE1CE2"/>
    <w:rsid w:val="00CE2F07"/>
    <w:rsid w:val="00CE36B4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A55"/>
    <w:rsid w:val="00D07CF8"/>
    <w:rsid w:val="00D12130"/>
    <w:rsid w:val="00D12B86"/>
    <w:rsid w:val="00D131CE"/>
    <w:rsid w:val="00D1377D"/>
    <w:rsid w:val="00D177B5"/>
    <w:rsid w:val="00D20130"/>
    <w:rsid w:val="00D21265"/>
    <w:rsid w:val="00D22857"/>
    <w:rsid w:val="00D23B9C"/>
    <w:rsid w:val="00D24851"/>
    <w:rsid w:val="00D25732"/>
    <w:rsid w:val="00D27A9C"/>
    <w:rsid w:val="00D27FC6"/>
    <w:rsid w:val="00D30D51"/>
    <w:rsid w:val="00D3209E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0BDB"/>
    <w:rsid w:val="00D623D1"/>
    <w:rsid w:val="00D626B1"/>
    <w:rsid w:val="00D63454"/>
    <w:rsid w:val="00D637ED"/>
    <w:rsid w:val="00D65C03"/>
    <w:rsid w:val="00D65F31"/>
    <w:rsid w:val="00D661EE"/>
    <w:rsid w:val="00D66569"/>
    <w:rsid w:val="00D67DC1"/>
    <w:rsid w:val="00D71ECC"/>
    <w:rsid w:val="00D72D9A"/>
    <w:rsid w:val="00D73472"/>
    <w:rsid w:val="00D76E08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6E95"/>
    <w:rsid w:val="00DA74D8"/>
    <w:rsid w:val="00DB428C"/>
    <w:rsid w:val="00DB4596"/>
    <w:rsid w:val="00DB49FE"/>
    <w:rsid w:val="00DB4BB7"/>
    <w:rsid w:val="00DB4CAE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7E8"/>
    <w:rsid w:val="00DD632C"/>
    <w:rsid w:val="00DD6517"/>
    <w:rsid w:val="00DD7AE3"/>
    <w:rsid w:val="00DE19E3"/>
    <w:rsid w:val="00DE2390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07D97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3928"/>
    <w:rsid w:val="00E35437"/>
    <w:rsid w:val="00E354FD"/>
    <w:rsid w:val="00E35D39"/>
    <w:rsid w:val="00E406B5"/>
    <w:rsid w:val="00E40E64"/>
    <w:rsid w:val="00E41C16"/>
    <w:rsid w:val="00E420C4"/>
    <w:rsid w:val="00E4225C"/>
    <w:rsid w:val="00E4449F"/>
    <w:rsid w:val="00E46BD3"/>
    <w:rsid w:val="00E637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1FA6"/>
    <w:rsid w:val="00E8284C"/>
    <w:rsid w:val="00E845C1"/>
    <w:rsid w:val="00E868D1"/>
    <w:rsid w:val="00E87E82"/>
    <w:rsid w:val="00E9273F"/>
    <w:rsid w:val="00E9559D"/>
    <w:rsid w:val="00E97631"/>
    <w:rsid w:val="00E97C6D"/>
    <w:rsid w:val="00EA0B5F"/>
    <w:rsid w:val="00EA0FAE"/>
    <w:rsid w:val="00EA2542"/>
    <w:rsid w:val="00EA41A7"/>
    <w:rsid w:val="00EA5173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6978"/>
    <w:rsid w:val="00ED182E"/>
    <w:rsid w:val="00ED1BD5"/>
    <w:rsid w:val="00ED231F"/>
    <w:rsid w:val="00ED5DC2"/>
    <w:rsid w:val="00ED6E78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2EE6"/>
    <w:rsid w:val="00EF322F"/>
    <w:rsid w:val="00EF40FC"/>
    <w:rsid w:val="00EF5F51"/>
    <w:rsid w:val="00EF5F5A"/>
    <w:rsid w:val="00EF6A4D"/>
    <w:rsid w:val="00EF6C9A"/>
    <w:rsid w:val="00EF7618"/>
    <w:rsid w:val="00F01121"/>
    <w:rsid w:val="00F02DF2"/>
    <w:rsid w:val="00F038E9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1662F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5B41"/>
    <w:rsid w:val="00F37193"/>
    <w:rsid w:val="00F37268"/>
    <w:rsid w:val="00F40614"/>
    <w:rsid w:val="00F425DC"/>
    <w:rsid w:val="00F45EF0"/>
    <w:rsid w:val="00F47ABA"/>
    <w:rsid w:val="00F514CB"/>
    <w:rsid w:val="00F5185D"/>
    <w:rsid w:val="00F52027"/>
    <w:rsid w:val="00F527BC"/>
    <w:rsid w:val="00F548E3"/>
    <w:rsid w:val="00F54BE8"/>
    <w:rsid w:val="00F55617"/>
    <w:rsid w:val="00F56CFD"/>
    <w:rsid w:val="00F6135A"/>
    <w:rsid w:val="00F61E9E"/>
    <w:rsid w:val="00F65525"/>
    <w:rsid w:val="00F65672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5614"/>
    <w:rsid w:val="00F869F6"/>
    <w:rsid w:val="00F87CAC"/>
    <w:rsid w:val="00F9027F"/>
    <w:rsid w:val="00F915CE"/>
    <w:rsid w:val="00F91BCE"/>
    <w:rsid w:val="00F92E31"/>
    <w:rsid w:val="00F93B3C"/>
    <w:rsid w:val="00F947B4"/>
    <w:rsid w:val="00F962DC"/>
    <w:rsid w:val="00F96FF9"/>
    <w:rsid w:val="00F9726C"/>
    <w:rsid w:val="00FA2939"/>
    <w:rsid w:val="00FA2B16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569B"/>
    <w:rsid w:val="00FD5E35"/>
    <w:rsid w:val="00FD74F2"/>
    <w:rsid w:val="00FE03E3"/>
    <w:rsid w:val="00FE0DE0"/>
    <w:rsid w:val="00FE1D7B"/>
    <w:rsid w:val="00FE2082"/>
    <w:rsid w:val="00FE29AA"/>
    <w:rsid w:val="00FE2C48"/>
    <w:rsid w:val="00FE3A3B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FF0AB8"/>
  <w15:docId w15:val="{B2DCF61C-9AE2-4CD0-A394-C8F48D6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p-kommunikation.de/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36F8-F8B9-4DD1-B6B1-50417F33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4</cp:revision>
  <cp:lastPrinted>2018-08-31T13:19:00Z</cp:lastPrinted>
  <dcterms:created xsi:type="dcterms:W3CDTF">2018-08-31T13:16:00Z</dcterms:created>
  <dcterms:modified xsi:type="dcterms:W3CDTF">2018-09-06T08:42:00Z</dcterms:modified>
</cp:coreProperties>
</file>