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9EA3" w14:textId="405E1C87" w:rsidR="00A17FA6" w:rsidRPr="00994874" w:rsidRDefault="00A17FA6" w:rsidP="00A11377">
      <w:pPr>
        <w:ind w:right="1945"/>
        <w:rPr>
          <w:b/>
          <w:sz w:val="40"/>
        </w:rPr>
      </w:pPr>
      <w:r w:rsidRPr="00994874">
        <w:rPr>
          <w:b/>
          <w:sz w:val="40"/>
        </w:rPr>
        <w:t>Presse Fakten</w:t>
      </w:r>
    </w:p>
    <w:p w14:paraId="7ADB7898" w14:textId="12868074" w:rsidR="00A11377" w:rsidRDefault="000B7233" w:rsidP="000B11E7">
      <w:pPr>
        <w:ind w:right="2087"/>
      </w:pPr>
      <w:r>
        <w:t>Walzenschleifmaschinen für die Stahlindustrie</w:t>
      </w:r>
    </w:p>
    <w:p w14:paraId="3D2038BA" w14:textId="5D7D1FCE" w:rsidR="009A2A3F" w:rsidRPr="00E462EE" w:rsidRDefault="00D43C2D" w:rsidP="000B11E7">
      <w:pPr>
        <w:ind w:right="2087"/>
        <w:rPr>
          <w:b/>
          <w:bCs/>
          <w:sz w:val="40"/>
          <w:szCs w:val="40"/>
        </w:rPr>
      </w:pPr>
      <w:r w:rsidRPr="00E462EE">
        <w:rPr>
          <w:b/>
          <w:bCs/>
          <w:sz w:val="40"/>
          <w:szCs w:val="40"/>
        </w:rPr>
        <w:t xml:space="preserve">Heinrich </w:t>
      </w:r>
      <w:r w:rsidR="00CB57A7" w:rsidRPr="00E462EE">
        <w:rPr>
          <w:b/>
          <w:bCs/>
          <w:sz w:val="40"/>
          <w:szCs w:val="40"/>
        </w:rPr>
        <w:t>G</w:t>
      </w:r>
      <w:r w:rsidR="00841BAF" w:rsidRPr="00E462EE">
        <w:rPr>
          <w:b/>
          <w:bCs/>
          <w:sz w:val="40"/>
          <w:szCs w:val="40"/>
        </w:rPr>
        <w:t>eorg</w:t>
      </w:r>
      <w:r w:rsidRPr="00E462EE">
        <w:rPr>
          <w:b/>
          <w:bCs/>
          <w:sz w:val="40"/>
          <w:szCs w:val="40"/>
        </w:rPr>
        <w:t xml:space="preserve"> Maschinenfabrik:</w:t>
      </w:r>
      <w:r w:rsidRPr="00E462EE">
        <w:rPr>
          <w:b/>
          <w:bCs/>
          <w:sz w:val="40"/>
          <w:szCs w:val="40"/>
        </w:rPr>
        <w:br/>
      </w:r>
      <w:r w:rsidR="00A11377" w:rsidRPr="00E462EE">
        <w:rPr>
          <w:b/>
          <w:bCs/>
          <w:sz w:val="40"/>
          <w:szCs w:val="40"/>
        </w:rPr>
        <w:t xml:space="preserve">Weiterer Rollshop für </w:t>
      </w:r>
      <w:r w:rsidR="008D763D" w:rsidRPr="00E462EE">
        <w:rPr>
          <w:b/>
          <w:bCs/>
          <w:sz w:val="40"/>
          <w:szCs w:val="40"/>
        </w:rPr>
        <w:t xml:space="preserve">die </w:t>
      </w:r>
      <w:r w:rsidR="00A11377" w:rsidRPr="00E462EE">
        <w:rPr>
          <w:b/>
          <w:bCs/>
          <w:sz w:val="40"/>
          <w:szCs w:val="40"/>
        </w:rPr>
        <w:t>B</w:t>
      </w:r>
      <w:r w:rsidR="008D763D" w:rsidRPr="00E462EE">
        <w:rPr>
          <w:b/>
          <w:bCs/>
          <w:sz w:val="40"/>
          <w:szCs w:val="40"/>
        </w:rPr>
        <w:t xml:space="preserve">aowu </w:t>
      </w:r>
      <w:r w:rsidR="00A11377" w:rsidRPr="00E462EE">
        <w:rPr>
          <w:b/>
          <w:bCs/>
          <w:sz w:val="40"/>
          <w:szCs w:val="40"/>
        </w:rPr>
        <w:t>Gr</w:t>
      </w:r>
      <w:r w:rsidR="008D763D" w:rsidRPr="00E462EE">
        <w:rPr>
          <w:b/>
          <w:bCs/>
          <w:sz w:val="40"/>
          <w:szCs w:val="40"/>
        </w:rPr>
        <w:t>o</w:t>
      </w:r>
      <w:r w:rsidR="00A11377" w:rsidRPr="00E462EE">
        <w:rPr>
          <w:b/>
          <w:bCs/>
          <w:sz w:val="40"/>
          <w:szCs w:val="40"/>
        </w:rPr>
        <w:t>up</w:t>
      </w:r>
    </w:p>
    <w:p w14:paraId="489280ED" w14:textId="55AFFEA7" w:rsidR="00BD105F" w:rsidRPr="00BD105F" w:rsidRDefault="008D763D" w:rsidP="000B11E7">
      <w:pPr>
        <w:ind w:left="993" w:right="2087" w:hanging="993"/>
        <w:rPr>
          <w:szCs w:val="24"/>
          <w:lang w:eastAsia="de-DE"/>
        </w:rPr>
      </w:pPr>
      <w:r>
        <w:rPr>
          <w:szCs w:val="24"/>
          <w:lang w:eastAsia="de-DE"/>
        </w:rPr>
        <w:t>Schleifmaschinen für die weltweit modernste Walzenschleiferei</w:t>
      </w:r>
    </w:p>
    <w:p w14:paraId="180C4B21" w14:textId="45097B19" w:rsidR="002A2E79" w:rsidRPr="002A2E79" w:rsidRDefault="00306ED3" w:rsidP="000B11E7">
      <w:pPr>
        <w:ind w:right="2087"/>
        <w:rPr>
          <w:b/>
          <w:bCs/>
        </w:rPr>
      </w:pPr>
      <w:r w:rsidRPr="002A2E79">
        <w:rPr>
          <w:b/>
          <w:bCs/>
          <w:szCs w:val="20"/>
        </w:rPr>
        <w:t xml:space="preserve">Kreuztal, </w:t>
      </w:r>
      <w:r w:rsidR="00E71EFD">
        <w:rPr>
          <w:b/>
          <w:bCs/>
          <w:szCs w:val="20"/>
        </w:rPr>
        <w:t>2</w:t>
      </w:r>
      <w:r w:rsidR="003B6EA1">
        <w:rPr>
          <w:b/>
          <w:bCs/>
          <w:szCs w:val="20"/>
        </w:rPr>
        <w:t>7</w:t>
      </w:r>
      <w:r w:rsidRPr="002A2E79">
        <w:rPr>
          <w:b/>
          <w:bCs/>
          <w:szCs w:val="20"/>
        </w:rPr>
        <w:t xml:space="preserve">. </w:t>
      </w:r>
      <w:r w:rsidR="00E71EFD">
        <w:rPr>
          <w:b/>
          <w:bCs/>
          <w:szCs w:val="20"/>
        </w:rPr>
        <w:t>Novemb</w:t>
      </w:r>
      <w:r w:rsidR="00E71EFD" w:rsidRPr="002A2E79">
        <w:rPr>
          <w:b/>
          <w:bCs/>
          <w:szCs w:val="20"/>
        </w:rPr>
        <w:t xml:space="preserve">er </w:t>
      </w:r>
      <w:r w:rsidRPr="002A2E79">
        <w:rPr>
          <w:b/>
          <w:bCs/>
          <w:szCs w:val="20"/>
        </w:rPr>
        <w:t xml:space="preserve">2023     </w:t>
      </w:r>
      <w:r w:rsidR="002A2E79" w:rsidRPr="002A2E79">
        <w:rPr>
          <w:b/>
          <w:bCs/>
        </w:rPr>
        <w:t>Die chinesische B</w:t>
      </w:r>
      <w:r w:rsidR="00391113">
        <w:rPr>
          <w:b/>
          <w:bCs/>
        </w:rPr>
        <w:t>aowu</w:t>
      </w:r>
      <w:r w:rsidR="002A2E79" w:rsidRPr="002A2E79">
        <w:rPr>
          <w:b/>
          <w:bCs/>
        </w:rPr>
        <w:t xml:space="preserve"> Gr</w:t>
      </w:r>
      <w:r w:rsidR="00391113">
        <w:rPr>
          <w:b/>
          <w:bCs/>
        </w:rPr>
        <w:t>o</w:t>
      </w:r>
      <w:r w:rsidR="002A2E79" w:rsidRPr="002A2E79">
        <w:rPr>
          <w:b/>
          <w:bCs/>
        </w:rPr>
        <w:t xml:space="preserve">up hat GEORG mit der Ausrüstung eines vollständig automatisierten Rollshops mit insgesamt vier GEORG ultragrind </w:t>
      </w:r>
      <w:r w:rsidR="00391113">
        <w:rPr>
          <w:b/>
          <w:bCs/>
        </w:rPr>
        <w:t>Walzens</w:t>
      </w:r>
      <w:r w:rsidR="002A2E79" w:rsidRPr="002A2E79">
        <w:rPr>
          <w:b/>
          <w:bCs/>
        </w:rPr>
        <w:t>chleifmaschinen für das Kaltwalzwerk</w:t>
      </w:r>
      <w:r w:rsidR="00182B76">
        <w:rPr>
          <w:b/>
          <w:bCs/>
        </w:rPr>
        <w:t xml:space="preserve"> Wuhan</w:t>
      </w:r>
      <w:r w:rsidR="002A2E79" w:rsidRPr="002A2E79">
        <w:rPr>
          <w:b/>
          <w:bCs/>
        </w:rPr>
        <w:t xml:space="preserve"> </w:t>
      </w:r>
      <w:r w:rsidR="00391113" w:rsidRPr="00391113">
        <w:rPr>
          <w:b/>
          <w:bCs/>
        </w:rPr>
        <w:t xml:space="preserve">in der Provinz </w:t>
      </w:r>
      <w:r w:rsidR="00182B76">
        <w:rPr>
          <w:b/>
          <w:bCs/>
        </w:rPr>
        <w:t xml:space="preserve">Hubei </w:t>
      </w:r>
      <w:r w:rsidR="002A2E79" w:rsidRPr="002A2E79">
        <w:rPr>
          <w:b/>
          <w:bCs/>
        </w:rPr>
        <w:t xml:space="preserve">beauftragt. </w:t>
      </w:r>
      <w:r w:rsidR="00830744" w:rsidRPr="00830744">
        <w:rPr>
          <w:b/>
          <w:bCs/>
        </w:rPr>
        <w:t xml:space="preserve">Bereits im </w:t>
      </w:r>
      <w:r w:rsidR="00830744" w:rsidRPr="00101A48">
        <w:rPr>
          <w:b/>
          <w:bCs/>
        </w:rPr>
        <w:t>Jahr</w:t>
      </w:r>
      <w:r w:rsidR="00830744" w:rsidRPr="00830744">
        <w:rPr>
          <w:b/>
          <w:bCs/>
        </w:rPr>
        <w:t xml:space="preserve"> </w:t>
      </w:r>
      <w:r w:rsidR="00182B76">
        <w:rPr>
          <w:b/>
          <w:bCs/>
        </w:rPr>
        <w:t>2019</w:t>
      </w:r>
      <w:r w:rsidR="00830744" w:rsidRPr="00830744">
        <w:rPr>
          <w:b/>
          <w:bCs/>
        </w:rPr>
        <w:t xml:space="preserve"> hatte GEORG der Gruppe fünf Walzenschleifmaschinen für die Werkserweiterung am Standort Zhanjiang in der Provinz Guangdong geliefert.</w:t>
      </w:r>
    </w:p>
    <w:p w14:paraId="62CDDDB0" w14:textId="28A30BAA" w:rsidR="00F71BA6" w:rsidRPr="00FE5A3F" w:rsidRDefault="00830744" w:rsidP="00FE5A3F">
      <w:pPr>
        <w:spacing w:beforeLines="20" w:before="48" w:afterLines="20" w:after="48"/>
        <w:rPr>
          <w:rFonts w:ascii="Neustadt" w:hAnsi="Neustadt"/>
          <w:color w:val="002C5D"/>
          <w:szCs w:val="20"/>
          <w:lang w:val="en-GB"/>
        </w:rPr>
      </w:pPr>
      <w:r w:rsidRPr="00FE5A3F">
        <w:rPr>
          <w:lang w:val="en-GB"/>
        </w:rPr>
        <w:t xml:space="preserve">Der </w:t>
      </w:r>
      <w:r w:rsidRPr="00B10A8C">
        <w:rPr>
          <w:lang w:val="en-GB"/>
        </w:rPr>
        <w:t>Auftrag</w:t>
      </w:r>
      <w:r w:rsidRPr="00FE5A3F">
        <w:rPr>
          <w:lang w:val="en-GB"/>
        </w:rPr>
        <w:t xml:space="preserve"> der </w:t>
      </w:r>
      <w:r w:rsidR="00FE5A3F" w:rsidRPr="00B10A8C">
        <w:rPr>
          <w:lang w:val="en-GB"/>
        </w:rPr>
        <w:t xml:space="preserve">Baosteel Wuhan Iron and Steel Co., Ltd. </w:t>
      </w:r>
      <w:r w:rsidR="002A2E79" w:rsidRPr="00B10A8C">
        <w:rPr>
          <w:lang w:val="en-GB"/>
        </w:rPr>
        <w:t>umfasst</w:t>
      </w:r>
      <w:r w:rsidR="00A11377" w:rsidRPr="00B10A8C">
        <w:rPr>
          <w:lang w:val="en-GB"/>
        </w:rPr>
        <w:t xml:space="preserve"> drei </w:t>
      </w:r>
      <w:r w:rsidR="0054414F" w:rsidRPr="00B10A8C">
        <w:rPr>
          <w:lang w:val="en-GB"/>
        </w:rPr>
        <w:t>S</w:t>
      </w:r>
      <w:r w:rsidR="00A11377" w:rsidRPr="00B10A8C">
        <w:rPr>
          <w:lang w:val="en-GB"/>
        </w:rPr>
        <w:t xml:space="preserve">chleifmaschinen vom Typ GEORG ultragrind SG-2 </w:t>
      </w:r>
      <w:r w:rsidR="0054414F" w:rsidRPr="00B10A8C">
        <w:rPr>
          <w:lang w:val="en-GB"/>
        </w:rPr>
        <w:t xml:space="preserve">für Arbeitswalzen </w:t>
      </w:r>
      <w:r w:rsidR="00A11377" w:rsidRPr="00B10A8C">
        <w:rPr>
          <w:lang w:val="en-GB"/>
        </w:rPr>
        <w:t>und eine Kombi-Maschine für Stütz- und Arbeitswalzen vom Typ GEORG</w:t>
      </w:r>
      <w:r w:rsidR="00A11377">
        <w:t xml:space="preserve"> ultragrind 25</w:t>
      </w:r>
      <w:r w:rsidR="00A11377" w:rsidRPr="00262CFF">
        <w:t>.</w:t>
      </w:r>
      <w:r w:rsidR="002A2E79">
        <w:t xml:space="preserve"> </w:t>
      </w:r>
    </w:p>
    <w:p w14:paraId="7CABBC9F" w14:textId="44EB8BF9" w:rsidR="00515C07" w:rsidRDefault="00786AAA" w:rsidP="000B11E7">
      <w:pPr>
        <w:ind w:right="2087"/>
      </w:pPr>
      <w:r>
        <w:t>A</w:t>
      </w:r>
      <w:r w:rsidRPr="00262CFF">
        <w:t xml:space="preserve">lle Maschinen </w:t>
      </w:r>
      <w:r>
        <w:t xml:space="preserve">werden </w:t>
      </w:r>
      <w:r w:rsidRPr="00262CFF">
        <w:t xml:space="preserve">in </w:t>
      </w:r>
      <w:r>
        <w:t>d</w:t>
      </w:r>
      <w:r w:rsidRPr="00262CFF">
        <w:t xml:space="preserve">er automatischen Zone </w:t>
      </w:r>
      <w:r>
        <w:t>der Walzenschleiferei arbeiten</w:t>
      </w:r>
      <w:r w:rsidR="00515C07">
        <w:t xml:space="preserve">, in der alle </w:t>
      </w:r>
      <w:r w:rsidR="00270FAE">
        <w:t xml:space="preserve">Logistik- und Bearbeitungsprozesse </w:t>
      </w:r>
      <w:r w:rsidR="00515C07">
        <w:t>ohne manuelle Eingriffe ablaufen</w:t>
      </w:r>
      <w:r w:rsidR="00F23938">
        <w:t xml:space="preserve">. </w:t>
      </w:r>
      <w:r w:rsidR="00914820">
        <w:t>D</w:t>
      </w:r>
      <w:r w:rsidR="00F23938">
        <w:t xml:space="preserve">ie </w:t>
      </w:r>
      <w:r w:rsidR="00914820">
        <w:t xml:space="preserve">Anlagen </w:t>
      </w:r>
      <w:r w:rsidR="00F23938">
        <w:t>werden</w:t>
      </w:r>
      <w:r>
        <w:t xml:space="preserve"> </w:t>
      </w:r>
      <w:r w:rsidR="002147BC">
        <w:t xml:space="preserve">in das bestehende Roll Shop Management System integriert und </w:t>
      </w:r>
      <w:r w:rsidRPr="00262CFF">
        <w:t>aus eine</w:t>
      </w:r>
      <w:r>
        <w:t>r</w:t>
      </w:r>
      <w:r w:rsidRPr="00262CFF">
        <w:t xml:space="preserve"> zentralen </w:t>
      </w:r>
      <w:r>
        <w:t xml:space="preserve">Leitwarte </w:t>
      </w:r>
      <w:r w:rsidRPr="00B54FEF">
        <w:t>gesteuert</w:t>
      </w:r>
      <w:r>
        <w:t xml:space="preserve">. </w:t>
      </w:r>
      <w:r w:rsidR="00515C07">
        <w:t xml:space="preserve">Dementsprechend stattet GEORG die </w:t>
      </w:r>
      <w:r w:rsidR="00515C07" w:rsidRPr="008E3B97">
        <w:t xml:space="preserve">Maschinen </w:t>
      </w:r>
      <w:r w:rsidR="00515C07">
        <w:t>m</w:t>
      </w:r>
      <w:r w:rsidR="00515C07" w:rsidRPr="008E3B97">
        <w:t xml:space="preserve">it der GEORG smartcontrol </w:t>
      </w:r>
      <w:r w:rsidR="0061244E">
        <w:t>Maschinen</w:t>
      </w:r>
      <w:r w:rsidR="0061244E" w:rsidRPr="003F6CA5">
        <w:t>steuerung</w:t>
      </w:r>
      <w:r w:rsidR="00515C07">
        <w:t xml:space="preserve"> </w:t>
      </w:r>
      <w:r w:rsidR="00515C07" w:rsidRPr="008E3B97">
        <w:t>aus</w:t>
      </w:r>
      <w:r w:rsidR="0061244E">
        <w:t xml:space="preserve">, die </w:t>
      </w:r>
      <w:r w:rsidR="00914820">
        <w:t xml:space="preserve">für den vollautomatischen </w:t>
      </w:r>
      <w:r w:rsidR="009F2A2B">
        <w:t xml:space="preserve">Betrieb </w:t>
      </w:r>
      <w:r w:rsidR="00914820">
        <w:t>ausgelegt ist. B</w:t>
      </w:r>
      <w:r w:rsidR="0061244E">
        <w:t xml:space="preserve">ereits beim ersten Auftrag </w:t>
      </w:r>
      <w:r w:rsidR="00FB62CE">
        <w:t xml:space="preserve">der Baowu Group </w:t>
      </w:r>
      <w:r w:rsidR="00460124">
        <w:t xml:space="preserve">im Werk </w:t>
      </w:r>
      <w:r w:rsidR="00460124" w:rsidRPr="00460124">
        <w:t xml:space="preserve">Zhanjiang </w:t>
      </w:r>
      <w:r w:rsidR="00863FE4">
        <w:t xml:space="preserve">hat sie </w:t>
      </w:r>
      <w:r w:rsidR="0061244E">
        <w:t>ihre hohe Produktivität unter Beweis gestellt</w:t>
      </w:r>
      <w:r w:rsidR="00515C07" w:rsidRPr="008E3B97">
        <w:t>.</w:t>
      </w:r>
      <w:r w:rsidR="00FB62CE">
        <w:t xml:space="preserve"> </w:t>
      </w:r>
      <w:r w:rsidR="00A76EAF">
        <w:t>Mit a</w:t>
      </w:r>
      <w:r w:rsidR="00A76EAF" w:rsidRPr="008E3B97">
        <w:t>nwenderfreundliche</w:t>
      </w:r>
      <w:r w:rsidR="00A76EAF">
        <w:t>r</w:t>
      </w:r>
      <w:r w:rsidR="00A76EAF" w:rsidRPr="008E3B97">
        <w:t xml:space="preserve"> </w:t>
      </w:r>
      <w:r w:rsidR="00A76EAF">
        <w:t xml:space="preserve">und effizienter </w:t>
      </w:r>
      <w:r w:rsidR="00A76EAF" w:rsidRPr="008E3B97">
        <w:t xml:space="preserve">Bedienung </w:t>
      </w:r>
      <w:r w:rsidR="00FB62CE" w:rsidRPr="00FB62CE">
        <w:t xml:space="preserve">bildet </w:t>
      </w:r>
      <w:r w:rsidR="00A76EAF">
        <w:t xml:space="preserve">sie </w:t>
      </w:r>
      <w:r w:rsidR="00FB62CE" w:rsidRPr="00FB62CE">
        <w:t>die Schnittstelle zwischen Mensch und Maschine.</w:t>
      </w:r>
      <w:r w:rsidR="00FB62CE">
        <w:t xml:space="preserve"> </w:t>
      </w:r>
      <w:r w:rsidR="00A76EAF">
        <w:t>Darüber hinaus gewährleisten innovative</w:t>
      </w:r>
      <w:r w:rsidR="00FB62CE">
        <w:t xml:space="preserve"> Prüf</w:t>
      </w:r>
      <w:r w:rsidR="002A7625">
        <w:t>systeme die optimale Qualität der bearbeiteten Walzen.</w:t>
      </w:r>
    </w:p>
    <w:p w14:paraId="264BE373" w14:textId="71A59FEE" w:rsidR="00786AAA" w:rsidRDefault="00786AAA" w:rsidP="000B11E7">
      <w:pPr>
        <w:ind w:right="2087"/>
      </w:pPr>
      <w:r>
        <w:t>Nach der Einrichtung d</w:t>
      </w:r>
      <w:r w:rsidR="00515C07">
        <w:t>e</w:t>
      </w:r>
      <w:r>
        <w:t>s automatischen Systems</w:t>
      </w:r>
      <w:r w:rsidRPr="00262CFF">
        <w:t xml:space="preserve"> werden </w:t>
      </w:r>
      <w:r w:rsidR="003F6CA5">
        <w:t>nur wenige</w:t>
      </w:r>
      <w:r w:rsidRPr="00262CFF">
        <w:t xml:space="preserve"> Bediener benötigt</w:t>
      </w:r>
      <w:r>
        <w:t>,</w:t>
      </w:r>
      <w:r w:rsidRPr="00262CFF">
        <w:t xml:space="preserve"> </w:t>
      </w:r>
      <w:r w:rsidR="00FB62CE">
        <w:t>sämtliche</w:t>
      </w:r>
      <w:r w:rsidRPr="00262CFF">
        <w:t xml:space="preserve"> </w:t>
      </w:r>
      <w:r w:rsidR="00515C07">
        <w:t>beim</w:t>
      </w:r>
      <w:r w:rsidR="00515C07" w:rsidRPr="00262CFF">
        <w:t xml:space="preserve"> </w:t>
      </w:r>
      <w:r w:rsidR="00515C07">
        <w:t>N</w:t>
      </w:r>
      <w:r w:rsidR="00515C07" w:rsidRPr="00262CFF">
        <w:t xml:space="preserve">achschleifen der Walzen </w:t>
      </w:r>
      <w:r w:rsidRPr="00262CFF">
        <w:t>anfallenden Arbeiten zu erledigen.</w:t>
      </w:r>
      <w:r w:rsidR="00515C07">
        <w:t xml:space="preserve"> </w:t>
      </w:r>
    </w:p>
    <w:p w14:paraId="5E27A566" w14:textId="3284DC37" w:rsidR="00A11377" w:rsidRPr="00262CFF" w:rsidRDefault="00182B76" w:rsidP="000B11E7">
      <w:pPr>
        <w:ind w:right="2087"/>
      </w:pPr>
      <w:r>
        <w:t>Patrick Neuser</w:t>
      </w:r>
      <w:r w:rsidR="00101A48">
        <w:t>,</w:t>
      </w:r>
      <w:r>
        <w:t xml:space="preserve"> Vertriebsingenieur </w:t>
      </w:r>
      <w:r w:rsidR="002A7625">
        <w:t>für Walzenschleifmaschinen</w:t>
      </w:r>
      <w:r w:rsidR="003C1A95">
        <w:t xml:space="preserve"> bei GEORG, </w:t>
      </w:r>
      <w:r w:rsidR="004F7EA9">
        <w:t xml:space="preserve">zählt </w:t>
      </w:r>
      <w:r w:rsidR="00DB18AC">
        <w:t>neben Technik und Wirtschaftlichkeit auch der persönliche Kontakt zu seinen Kunden</w:t>
      </w:r>
      <w:r w:rsidR="0054414F">
        <w:t>: „</w:t>
      </w:r>
      <w:r w:rsidR="003058F6" w:rsidRPr="003058F6">
        <w:t xml:space="preserve">Ziel </w:t>
      </w:r>
      <w:r w:rsidR="003058F6">
        <w:t>unseres</w:t>
      </w:r>
      <w:r w:rsidR="003058F6" w:rsidRPr="003058F6">
        <w:t xml:space="preserve"> Auftraggebers ist es, den weltweit modernsten Roll Shop zu </w:t>
      </w:r>
      <w:r w:rsidR="003058F6">
        <w:t>betreiben</w:t>
      </w:r>
      <w:r w:rsidR="003058F6" w:rsidRPr="003058F6">
        <w:t>.</w:t>
      </w:r>
      <w:r w:rsidR="003058F6">
        <w:t xml:space="preserve"> </w:t>
      </w:r>
      <w:r w:rsidR="00172D07">
        <w:t xml:space="preserve">Wir freuen uns, für dieses wegweisende Projekt die </w:t>
      </w:r>
      <w:r w:rsidR="00B30FA6">
        <w:t>Schlüssel</w:t>
      </w:r>
      <w:r w:rsidR="00172D07">
        <w:t xml:space="preserve">komponenten zu liefern. </w:t>
      </w:r>
      <w:r w:rsidR="00B677D1">
        <w:t>Offensichtlich haben wir uns</w:t>
      </w:r>
      <w:r w:rsidR="00A11377" w:rsidRPr="00262CFF">
        <w:t xml:space="preserve"> auf</w:t>
      </w:r>
      <w:r w:rsidR="00B677D1">
        <w:t>g</w:t>
      </w:r>
      <w:r w:rsidR="00A11377" w:rsidRPr="00262CFF">
        <w:t>rund der positiven Erfahrungen</w:t>
      </w:r>
      <w:r w:rsidR="00A76EAF">
        <w:t xml:space="preserve">, die unser Kunde </w:t>
      </w:r>
      <w:r w:rsidR="00A11377" w:rsidRPr="00262CFF">
        <w:t xml:space="preserve">beim </w:t>
      </w:r>
      <w:r w:rsidR="00B677D1">
        <w:t>ersten</w:t>
      </w:r>
      <w:r w:rsidR="00A11377" w:rsidRPr="00262CFF">
        <w:t xml:space="preserve"> Projekt in Zhanjiang </w:t>
      </w:r>
      <w:r w:rsidR="00A76EAF">
        <w:t xml:space="preserve">gemacht hat, </w:t>
      </w:r>
      <w:r w:rsidR="00A11377" w:rsidRPr="00262CFF">
        <w:t xml:space="preserve">wieder gegen </w:t>
      </w:r>
      <w:r>
        <w:t xml:space="preserve">unsere </w:t>
      </w:r>
      <w:r w:rsidR="00A11377" w:rsidRPr="00262CFF">
        <w:t>Marktbegleiter durch</w:t>
      </w:r>
      <w:r w:rsidR="00B677D1">
        <w:t>gesetzt</w:t>
      </w:r>
      <w:r w:rsidR="00A11377" w:rsidRPr="00262CFF">
        <w:t xml:space="preserve">. </w:t>
      </w:r>
      <w:r w:rsidR="002A7625">
        <w:t>Neben</w:t>
      </w:r>
      <w:r w:rsidR="00A11377" w:rsidRPr="00262CFF">
        <w:t xml:space="preserve"> der e</w:t>
      </w:r>
      <w:r w:rsidR="00A11377">
        <w:t>rstklassigen</w:t>
      </w:r>
      <w:r w:rsidR="00A11377" w:rsidRPr="00262CFF">
        <w:t xml:space="preserve"> Qualität der Maschinen</w:t>
      </w:r>
      <w:r w:rsidR="002A7625">
        <w:t xml:space="preserve"> haben sicher auch die</w:t>
      </w:r>
      <w:r w:rsidR="00A11377">
        <w:t xml:space="preserve"> hohe Verfügbarkeit und </w:t>
      </w:r>
      <w:r w:rsidR="002A7625">
        <w:t>unser persönlicher Vor-Ort-Service</w:t>
      </w:r>
      <w:r w:rsidR="00A11377" w:rsidRPr="00262CFF">
        <w:t xml:space="preserve"> überzeug</w:t>
      </w:r>
      <w:r w:rsidR="00A76EAF">
        <w:t>t</w:t>
      </w:r>
      <w:r w:rsidR="00A11377" w:rsidRPr="00262CFF">
        <w:t>.</w:t>
      </w:r>
      <w:r w:rsidR="00B677D1">
        <w:t>“</w:t>
      </w:r>
    </w:p>
    <w:p w14:paraId="1E7BDA32" w14:textId="5D9BEEC0" w:rsidR="005124A0" w:rsidRDefault="00B05513" w:rsidP="00A11377">
      <w:pPr>
        <w:ind w:right="1945"/>
        <w:rPr>
          <w:b/>
          <w:bCs/>
          <w:szCs w:val="24"/>
          <w:lang w:eastAsia="de-DE"/>
        </w:rPr>
      </w:pPr>
      <w:r>
        <w:rPr>
          <w:b/>
          <w:bCs/>
          <w:szCs w:val="24"/>
          <w:lang w:eastAsia="de-DE"/>
        </w:rPr>
        <w:t>2.200</w:t>
      </w:r>
      <w:r w:rsidR="005124A0" w:rsidRPr="005124A0">
        <w:rPr>
          <w:b/>
          <w:bCs/>
          <w:szCs w:val="24"/>
          <w:lang w:eastAsia="de-DE"/>
        </w:rPr>
        <w:t xml:space="preserve"> Zeichen einschließlich Vorspann und Leerzeichen</w:t>
      </w:r>
    </w:p>
    <w:tbl>
      <w:tblPr>
        <w:tblStyle w:val="Tabellenraster"/>
        <w:tblW w:w="8075" w:type="dxa"/>
        <w:tblLayout w:type="fixed"/>
        <w:tblLook w:val="04A0" w:firstRow="1" w:lastRow="0" w:firstColumn="1" w:lastColumn="0" w:noHBand="0" w:noVBand="1"/>
      </w:tblPr>
      <w:tblGrid>
        <w:gridCol w:w="3964"/>
        <w:gridCol w:w="4111"/>
      </w:tblGrid>
      <w:tr w:rsidR="00B05513" w:rsidRPr="00994874" w14:paraId="205C19BF" w14:textId="77777777" w:rsidTr="00016527">
        <w:tc>
          <w:tcPr>
            <w:tcW w:w="3964" w:type="dxa"/>
          </w:tcPr>
          <w:p w14:paraId="5FEACA77" w14:textId="77777777" w:rsidR="00B05513" w:rsidRPr="00994874" w:rsidRDefault="00B05513" w:rsidP="00016527">
            <w:pPr>
              <w:keepNext/>
              <w:keepLines/>
              <w:spacing w:before="60" w:after="60"/>
              <w:ind w:right="32"/>
              <w:rPr>
                <w:b/>
              </w:rPr>
            </w:pPr>
            <w:r w:rsidRPr="00994874">
              <w:rPr>
                <w:b/>
              </w:rPr>
              <w:t>Kontakt</w:t>
            </w:r>
            <w:r>
              <w:rPr>
                <w:b/>
              </w:rPr>
              <w:t xml:space="preserve"> bei GEORG</w:t>
            </w:r>
            <w:r w:rsidRPr="00994874">
              <w:rPr>
                <w:b/>
              </w:rPr>
              <w:t>:</w:t>
            </w:r>
          </w:p>
          <w:p w14:paraId="4D662BF8" w14:textId="77777777" w:rsidR="00B05513" w:rsidRPr="00994874" w:rsidRDefault="00B05513" w:rsidP="00016527">
            <w:pPr>
              <w:keepLines/>
              <w:widowControl w:val="0"/>
              <w:ind w:right="32"/>
            </w:pPr>
            <w:r w:rsidRPr="00994874">
              <w:rPr>
                <w:szCs w:val="20"/>
              </w:rPr>
              <w:t>Heinrich Georg GmbH Maschinenfabrik</w:t>
            </w:r>
            <w:r>
              <w:rPr>
                <w:szCs w:val="20"/>
              </w:rPr>
              <w:br/>
            </w:r>
            <w:r>
              <w:t>Thomas Kleb</w:t>
            </w:r>
            <w:r>
              <w:br/>
              <w:t>Leiter Marketing</w:t>
            </w:r>
            <w:r>
              <w:rPr>
                <w:szCs w:val="20"/>
              </w:rPr>
              <w:br/>
            </w:r>
            <w:r w:rsidRPr="00994874">
              <w:rPr>
                <w:szCs w:val="20"/>
              </w:rPr>
              <w:t>Langenauer Straße 12</w:t>
            </w:r>
            <w:r w:rsidRPr="00994874">
              <w:rPr>
                <w:szCs w:val="20"/>
              </w:rPr>
              <w:br/>
              <w:t>57223 Kreuztal</w:t>
            </w:r>
            <w:r w:rsidRPr="00994874">
              <w:rPr>
                <w:szCs w:val="20"/>
              </w:rPr>
              <w:br/>
              <w:t>Tel.: +49</w:t>
            </w:r>
            <w:r>
              <w:rPr>
                <w:szCs w:val="20"/>
              </w:rPr>
              <w:t xml:space="preserve"> </w:t>
            </w:r>
            <w:r w:rsidRPr="00994874">
              <w:rPr>
                <w:szCs w:val="20"/>
              </w:rPr>
              <w:t>2732</w:t>
            </w:r>
            <w:r>
              <w:rPr>
                <w:szCs w:val="20"/>
              </w:rPr>
              <w:t xml:space="preserve"> </w:t>
            </w:r>
            <w:r w:rsidRPr="00994874">
              <w:rPr>
                <w:szCs w:val="20"/>
              </w:rPr>
              <w:t>779-</w:t>
            </w:r>
            <w:r w:rsidRPr="00474561">
              <w:rPr>
                <w:szCs w:val="20"/>
              </w:rPr>
              <w:t>539</w:t>
            </w:r>
            <w:r w:rsidRPr="00474561">
              <w:rPr>
                <w:szCs w:val="20"/>
              </w:rPr>
              <w:br/>
              <w:t xml:space="preserve">E-Mail: </w:t>
            </w:r>
            <w:r w:rsidRPr="00474561">
              <w:t>thomas.kleb@georg.com</w:t>
            </w:r>
            <w:r w:rsidRPr="00994874">
              <w:rPr>
                <w:szCs w:val="20"/>
              </w:rPr>
              <w:br/>
              <w:t>www.georg.com</w:t>
            </w:r>
          </w:p>
        </w:tc>
        <w:tc>
          <w:tcPr>
            <w:tcW w:w="4111" w:type="dxa"/>
          </w:tcPr>
          <w:p w14:paraId="63B1A2C8" w14:textId="77777777" w:rsidR="00B05513" w:rsidRPr="00994874" w:rsidRDefault="00B05513" w:rsidP="00016527">
            <w:pPr>
              <w:keepNext/>
              <w:keepLines/>
              <w:spacing w:before="60" w:after="60"/>
              <w:ind w:right="32"/>
              <w:rPr>
                <w:b/>
              </w:rPr>
            </w:pPr>
            <w:r w:rsidRPr="00994874">
              <w:rPr>
                <w:b/>
              </w:rPr>
              <w:t>Ansprechpartner für die Presse:</w:t>
            </w:r>
          </w:p>
          <w:p w14:paraId="30BEBCC2" w14:textId="11C434D8" w:rsidR="00B05513" w:rsidRPr="00994874" w:rsidRDefault="00B05513" w:rsidP="00016527">
            <w:pPr>
              <w:keepLines/>
              <w:widowControl w:val="0"/>
              <w:ind w:right="32"/>
            </w:pPr>
            <w:r w:rsidRPr="00994874">
              <w:rPr>
                <w:szCs w:val="20"/>
              </w:rPr>
              <w:t>VIP Kommunikation</w:t>
            </w:r>
            <w:r w:rsidRPr="00994874">
              <w:rPr>
                <w:szCs w:val="20"/>
              </w:rPr>
              <w:br/>
              <w:t>Die Content-Agentur für Technik-Themen</w:t>
            </w:r>
            <w:r w:rsidRPr="00994874">
              <w:rPr>
                <w:szCs w:val="20"/>
              </w:rPr>
              <w:br/>
              <w:t>Dr.-Ing. Uwe Stein</w:t>
            </w:r>
            <w:r w:rsidRPr="00994874">
              <w:rPr>
                <w:szCs w:val="20"/>
              </w:rPr>
              <w:br/>
              <w:t>Dennewartstraße 25-27</w:t>
            </w:r>
            <w:r w:rsidRPr="00994874">
              <w:rPr>
                <w:szCs w:val="20"/>
              </w:rPr>
              <w:br/>
              <w:t>52068 Aachen</w:t>
            </w:r>
            <w:r w:rsidRPr="00994874">
              <w:rPr>
                <w:szCs w:val="20"/>
              </w:rPr>
              <w:br/>
              <w:t>Tel.: +49</w:t>
            </w:r>
            <w:r>
              <w:rPr>
                <w:szCs w:val="20"/>
              </w:rPr>
              <w:t xml:space="preserve"> </w:t>
            </w:r>
            <w:r w:rsidRPr="00994874">
              <w:rPr>
                <w:szCs w:val="20"/>
              </w:rPr>
              <w:t>241</w:t>
            </w:r>
            <w:r>
              <w:rPr>
                <w:szCs w:val="20"/>
              </w:rPr>
              <w:t xml:space="preserve"> </w:t>
            </w:r>
            <w:r w:rsidRPr="00994874">
              <w:rPr>
                <w:szCs w:val="20"/>
              </w:rPr>
              <w:t>89468-55</w:t>
            </w:r>
            <w:r w:rsidRPr="00994874">
              <w:rPr>
                <w:szCs w:val="20"/>
              </w:rPr>
              <w:br/>
            </w:r>
            <w:r w:rsidR="000C2409" w:rsidRPr="00994874">
              <w:rPr>
                <w:szCs w:val="20"/>
              </w:rPr>
              <w:t xml:space="preserve">E-Mail: </w:t>
            </w:r>
            <w:hyperlink r:id="rId8" w:history="1">
              <w:r w:rsidR="000C2409" w:rsidRPr="00994874">
                <w:rPr>
                  <w:szCs w:val="20"/>
                </w:rPr>
                <w:t>stein@vip-kommunikation.de</w:t>
              </w:r>
            </w:hyperlink>
            <w:r w:rsidR="000C2409">
              <w:rPr>
                <w:szCs w:val="20"/>
              </w:rPr>
              <w:br/>
            </w:r>
            <w:hyperlink r:id="rId9" w:history="1">
              <w:r w:rsidR="000C2409" w:rsidRPr="000C2409">
                <w:t>www.vip-kommunikation.de</w:t>
              </w:r>
            </w:hyperlink>
          </w:p>
        </w:tc>
      </w:tr>
    </w:tbl>
    <w:p w14:paraId="15C52140" w14:textId="77777777" w:rsidR="00B05513" w:rsidRPr="005124A0" w:rsidRDefault="00B05513" w:rsidP="00A11377">
      <w:pPr>
        <w:ind w:right="1945"/>
        <w:rPr>
          <w:b/>
          <w:bCs/>
          <w:szCs w:val="24"/>
          <w:lang w:eastAsia="de-DE"/>
        </w:rPr>
      </w:pPr>
    </w:p>
    <w:p w14:paraId="10ACB148" w14:textId="00C0797C" w:rsidR="00CE1F9F" w:rsidRPr="00994874" w:rsidRDefault="00650B03" w:rsidP="00A11377">
      <w:pPr>
        <w:keepNext/>
        <w:spacing w:before="120"/>
        <w:ind w:right="1945"/>
        <w:rPr>
          <w:b/>
          <w:sz w:val="24"/>
          <w:lang w:eastAsia="de-DE"/>
        </w:rPr>
      </w:pPr>
      <w:r w:rsidRPr="00E462EE">
        <w:rPr>
          <w:b/>
          <w:sz w:val="32"/>
          <w:szCs w:val="28"/>
          <w:lang w:eastAsia="de-DE"/>
        </w:rPr>
        <w:lastRenderedPageBreak/>
        <w:t>Abbildungen</w:t>
      </w:r>
      <w:r w:rsidR="00CE1F9F" w:rsidRPr="00994874">
        <w:rPr>
          <w:b/>
          <w:sz w:val="24"/>
          <w:lang w:eastAsia="de-DE"/>
        </w:rPr>
        <w:t xml:space="preserve"> </w:t>
      </w:r>
      <w:r w:rsidR="00E462EE">
        <w:rPr>
          <w:b/>
          <w:sz w:val="24"/>
          <w:lang w:eastAsia="de-DE"/>
        </w:rPr>
        <w:br/>
        <w:t xml:space="preserve">Download der </w:t>
      </w:r>
      <w:hyperlink r:id="rId10" w:history="1">
        <w:r w:rsidR="00E462EE" w:rsidRPr="00E462EE">
          <w:rPr>
            <w:rStyle w:val="Hyperlink"/>
            <w:b/>
            <w:sz w:val="24"/>
            <w:lang w:eastAsia="de-DE"/>
          </w:rPr>
          <w:t>Pressefotos Heinrich Georg</w:t>
        </w:r>
      </w:hyperlink>
    </w:p>
    <w:p w14:paraId="4DA44169" w14:textId="730143AA" w:rsidR="00233821" w:rsidRDefault="00233821" w:rsidP="00B05513">
      <w:pPr>
        <w:keepNext/>
        <w:ind w:right="1945"/>
        <w:jc w:val="center"/>
        <w:rPr>
          <w:rStyle w:val="Hyperlink"/>
          <w:color w:val="auto"/>
        </w:rPr>
      </w:pPr>
    </w:p>
    <w:tbl>
      <w:tblPr>
        <w:tblStyle w:val="Tabellenraster"/>
        <w:tblpPr w:leftFromText="141" w:rightFromText="141" w:vertAnchor="text" w:tblpY="1"/>
        <w:tblOverlap w:val="never"/>
        <w:tblW w:w="0" w:type="auto"/>
        <w:tblLayout w:type="fixed"/>
        <w:tblLook w:val="04A0" w:firstRow="1" w:lastRow="0" w:firstColumn="1" w:lastColumn="0" w:noHBand="0" w:noVBand="1"/>
      </w:tblPr>
      <w:tblGrid>
        <w:gridCol w:w="3969"/>
        <w:gridCol w:w="4248"/>
      </w:tblGrid>
      <w:tr w:rsidR="00E83E4D" w:rsidRPr="00994874" w14:paraId="0A621B05" w14:textId="77777777" w:rsidTr="00B0346D">
        <w:tc>
          <w:tcPr>
            <w:tcW w:w="3969" w:type="dxa"/>
          </w:tcPr>
          <w:p w14:paraId="1955D8DF" w14:textId="38233562" w:rsidR="00401C96" w:rsidRPr="00994874" w:rsidRDefault="00174C69" w:rsidP="000051E0">
            <w:pPr>
              <w:keepNext/>
              <w:spacing w:before="60"/>
              <w:ind w:right="40"/>
            </w:pPr>
            <w:r w:rsidRPr="00994874">
              <w:rPr>
                <w:b/>
              </w:rPr>
              <w:t xml:space="preserve">Bild </w:t>
            </w:r>
            <w:r w:rsidR="008D7995">
              <w:rPr>
                <w:b/>
              </w:rPr>
              <w:t>1</w:t>
            </w:r>
            <w:r w:rsidR="008D7995" w:rsidRPr="00994874">
              <w:rPr>
                <w:b/>
              </w:rPr>
              <w:t>:</w:t>
            </w:r>
            <w:r w:rsidR="008D7995" w:rsidRPr="00994874">
              <w:t xml:space="preserve"> </w:t>
            </w:r>
            <w:r w:rsidR="00F4442B">
              <w:t>Die GEORG ultragrind Walzenschleifmaschinen für die Baowu Group werden mit der GEORG smartcontrol Maschinensteuerung ausgestattet</w:t>
            </w:r>
            <w:r w:rsidR="008D7995" w:rsidRPr="008D7995">
              <w:t>.</w:t>
            </w:r>
          </w:p>
          <w:p w14:paraId="0D6DB297" w14:textId="6B83FB5F" w:rsidR="00E83E4D" w:rsidRPr="00994874" w:rsidRDefault="00E83E4D" w:rsidP="000051E0">
            <w:pPr>
              <w:spacing w:before="60"/>
              <w:ind w:right="40"/>
            </w:pPr>
            <w:r w:rsidRPr="00994874">
              <w:rPr>
                <w:sz w:val="18"/>
                <w:lang w:eastAsia="de-DE"/>
              </w:rPr>
              <w:t>Dateiname:</w:t>
            </w:r>
            <w:r w:rsidR="00555AE9" w:rsidRPr="00994874">
              <w:rPr>
                <w:sz w:val="18"/>
                <w:lang w:eastAsia="de-DE"/>
              </w:rPr>
              <w:br/>
            </w:r>
            <w:r w:rsidR="008A673B" w:rsidRPr="008A673B">
              <w:rPr>
                <w:sz w:val="18"/>
                <w:lang w:eastAsia="de-DE"/>
              </w:rPr>
              <w:t>GEORG ultragrind Bao01</w:t>
            </w:r>
            <w:r w:rsidRPr="00994874">
              <w:rPr>
                <w:sz w:val="18"/>
                <w:lang w:eastAsia="de-DE"/>
              </w:rPr>
              <w:t>.jpg</w:t>
            </w:r>
          </w:p>
        </w:tc>
        <w:tc>
          <w:tcPr>
            <w:tcW w:w="4248" w:type="dxa"/>
          </w:tcPr>
          <w:p w14:paraId="4468FA96" w14:textId="03C073F6" w:rsidR="00E83E4D" w:rsidRPr="00994874" w:rsidRDefault="008A673B" w:rsidP="008A673B">
            <w:pPr>
              <w:widowControl w:val="0"/>
              <w:spacing w:before="60"/>
              <w:ind w:left="34" w:right="176"/>
              <w:jc w:val="center"/>
              <w:rPr>
                <w:lang w:eastAsia="de-DE"/>
              </w:rPr>
            </w:pPr>
            <w:r>
              <w:rPr>
                <w:noProof/>
                <w:lang w:eastAsia="de-DE"/>
              </w:rPr>
              <w:drawing>
                <wp:inline distT="0" distB="0" distL="0" distR="0" wp14:anchorId="092D5D3E" wp14:editId="3A9D42C9">
                  <wp:extent cx="1764454" cy="1323341"/>
                  <wp:effectExtent l="0" t="0" r="7620" b="0"/>
                  <wp:docPr id="27987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8727" name="Grafik 2798727"/>
                          <pic:cNvPicPr/>
                        </pic:nvPicPr>
                        <pic:blipFill>
                          <a:blip r:embed="rId11" cstate="screen">
                            <a:extLst>
                              <a:ext uri="{28A0092B-C50C-407E-A947-70E740481C1C}">
                                <a14:useLocalDpi xmlns:a14="http://schemas.microsoft.com/office/drawing/2010/main"/>
                              </a:ext>
                            </a:extLst>
                          </a:blip>
                          <a:stretch>
                            <a:fillRect/>
                          </a:stretch>
                        </pic:blipFill>
                        <pic:spPr>
                          <a:xfrm>
                            <a:off x="0" y="0"/>
                            <a:ext cx="1770190" cy="1327643"/>
                          </a:xfrm>
                          <a:prstGeom prst="rect">
                            <a:avLst/>
                          </a:prstGeom>
                        </pic:spPr>
                      </pic:pic>
                    </a:graphicData>
                  </a:graphic>
                </wp:inline>
              </w:drawing>
            </w:r>
          </w:p>
        </w:tc>
      </w:tr>
      <w:tr w:rsidR="00923727" w:rsidRPr="00994874" w14:paraId="76324866" w14:textId="77777777" w:rsidTr="00B0346D">
        <w:tc>
          <w:tcPr>
            <w:tcW w:w="3969" w:type="dxa"/>
          </w:tcPr>
          <w:p w14:paraId="11384355" w14:textId="6FC6C1E1" w:rsidR="005A3CBF" w:rsidRPr="00994874" w:rsidRDefault="005A3CBF" w:rsidP="000051E0">
            <w:pPr>
              <w:keepNext/>
              <w:spacing w:before="60"/>
              <w:ind w:right="40"/>
            </w:pPr>
            <w:r w:rsidRPr="00994874">
              <w:rPr>
                <w:b/>
              </w:rPr>
              <w:t xml:space="preserve">Bild </w:t>
            </w:r>
            <w:r w:rsidR="008D7995">
              <w:rPr>
                <w:b/>
              </w:rPr>
              <w:t>2</w:t>
            </w:r>
            <w:r w:rsidRPr="00994874">
              <w:rPr>
                <w:b/>
              </w:rPr>
              <w:t>:</w:t>
            </w:r>
            <w:r w:rsidRPr="00994874">
              <w:t xml:space="preserve"> </w:t>
            </w:r>
            <w:r w:rsidR="000B11E7">
              <w:t xml:space="preserve">Fünf GEORG ultragrind Walzenschleifmaschinen sind seit </w:t>
            </w:r>
            <w:r w:rsidR="00101A48">
              <w:t>2019</w:t>
            </w:r>
            <w:r w:rsidR="000B11E7">
              <w:t xml:space="preserve"> </w:t>
            </w:r>
            <w:r w:rsidR="00F4442B">
              <w:t xml:space="preserve">erfolgreich </w:t>
            </w:r>
            <w:r w:rsidR="000B11E7">
              <w:t>im Werk</w:t>
            </w:r>
            <w:r w:rsidR="00F4442B">
              <w:t xml:space="preserve"> </w:t>
            </w:r>
            <w:r w:rsidR="00F4442B" w:rsidRPr="00F4442B">
              <w:t>Zhanjiang</w:t>
            </w:r>
            <w:r w:rsidR="00F4442B">
              <w:t xml:space="preserve"> der Baowu Group im Einsatz</w:t>
            </w:r>
            <w:r w:rsidR="008D7995" w:rsidRPr="008D7995">
              <w:t>.</w:t>
            </w:r>
          </w:p>
          <w:p w14:paraId="139CE75B" w14:textId="0E18D552" w:rsidR="00923727" w:rsidRPr="00994874" w:rsidRDefault="005A3CBF" w:rsidP="000051E0">
            <w:pPr>
              <w:keepNext/>
              <w:spacing w:before="60"/>
              <w:ind w:right="40"/>
              <w:rPr>
                <w:b/>
              </w:rPr>
            </w:pPr>
            <w:r w:rsidRPr="00994874">
              <w:rPr>
                <w:sz w:val="18"/>
                <w:lang w:eastAsia="de-DE"/>
              </w:rPr>
              <w:t>Dateiname:</w:t>
            </w:r>
            <w:r w:rsidRPr="00994874">
              <w:rPr>
                <w:sz w:val="18"/>
                <w:lang w:eastAsia="de-DE"/>
              </w:rPr>
              <w:br/>
            </w:r>
            <w:r w:rsidR="008A673B" w:rsidRPr="008A673B">
              <w:rPr>
                <w:sz w:val="18"/>
                <w:lang w:eastAsia="de-DE"/>
              </w:rPr>
              <w:t>Georg Rollshop5</w:t>
            </w:r>
            <w:r w:rsidR="00B0346D" w:rsidRPr="00B0346D">
              <w:rPr>
                <w:sz w:val="18"/>
                <w:lang w:eastAsia="de-DE"/>
              </w:rPr>
              <w:t>.</w:t>
            </w:r>
            <w:r w:rsidRPr="00994874">
              <w:rPr>
                <w:sz w:val="18"/>
                <w:lang w:eastAsia="de-DE"/>
              </w:rPr>
              <w:t>jpg</w:t>
            </w:r>
          </w:p>
        </w:tc>
        <w:tc>
          <w:tcPr>
            <w:tcW w:w="4248" w:type="dxa"/>
          </w:tcPr>
          <w:p w14:paraId="05645C36" w14:textId="1311C8BD" w:rsidR="00923727" w:rsidRPr="00994874" w:rsidRDefault="008A673B" w:rsidP="008A673B">
            <w:pPr>
              <w:widowControl w:val="0"/>
              <w:spacing w:before="60"/>
              <w:ind w:left="34" w:right="176"/>
              <w:jc w:val="center"/>
              <w:rPr>
                <w:noProof/>
                <w:lang w:eastAsia="de-DE"/>
              </w:rPr>
            </w:pPr>
            <w:r>
              <w:rPr>
                <w:noProof/>
                <w:lang w:eastAsia="de-DE"/>
              </w:rPr>
              <w:drawing>
                <wp:inline distT="0" distB="0" distL="0" distR="0" wp14:anchorId="2C4EC703" wp14:editId="59255BFF">
                  <wp:extent cx="1802554" cy="1231656"/>
                  <wp:effectExtent l="0" t="0" r="7620" b="6985"/>
                  <wp:docPr id="60489516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895166" name="Grafik 604895166"/>
                          <pic:cNvPicPr/>
                        </pic:nvPicPr>
                        <pic:blipFill>
                          <a:blip r:embed="rId12" cstate="screen">
                            <a:extLst>
                              <a:ext uri="{28A0092B-C50C-407E-A947-70E740481C1C}">
                                <a14:useLocalDpi xmlns:a14="http://schemas.microsoft.com/office/drawing/2010/main"/>
                              </a:ext>
                            </a:extLst>
                          </a:blip>
                          <a:stretch>
                            <a:fillRect/>
                          </a:stretch>
                        </pic:blipFill>
                        <pic:spPr>
                          <a:xfrm>
                            <a:off x="0" y="0"/>
                            <a:ext cx="1822227" cy="1245098"/>
                          </a:xfrm>
                          <a:prstGeom prst="rect">
                            <a:avLst/>
                          </a:prstGeom>
                        </pic:spPr>
                      </pic:pic>
                    </a:graphicData>
                  </a:graphic>
                </wp:inline>
              </w:drawing>
            </w:r>
          </w:p>
        </w:tc>
      </w:tr>
    </w:tbl>
    <w:p w14:paraId="4EDC7FC4" w14:textId="77777777" w:rsidR="007A5AC3" w:rsidRPr="00F679EA" w:rsidRDefault="00340E64" w:rsidP="00A11377">
      <w:pPr>
        <w:pStyle w:val="Kommentartext"/>
        <w:ind w:right="1945"/>
        <w:rPr>
          <w:b/>
        </w:rPr>
      </w:pPr>
      <w:r w:rsidRPr="00994874">
        <w:rPr>
          <w:sz w:val="18"/>
        </w:rPr>
        <w:t xml:space="preserve">Bildrechte: Heinrich </w:t>
      </w:r>
      <w:r w:rsidR="00CB57A7" w:rsidRPr="00994874">
        <w:rPr>
          <w:sz w:val="18"/>
        </w:rPr>
        <w:t>G</w:t>
      </w:r>
      <w:r w:rsidR="0015026E" w:rsidRPr="00994874">
        <w:rPr>
          <w:sz w:val="18"/>
        </w:rPr>
        <w:t>eorg</w:t>
      </w:r>
      <w:r w:rsidRPr="00994874">
        <w:rPr>
          <w:sz w:val="18"/>
        </w:rPr>
        <w:t xml:space="preserve"> </w:t>
      </w:r>
      <w:r w:rsidRPr="00F679EA">
        <w:rPr>
          <w:sz w:val="18"/>
        </w:rPr>
        <w:t>Maschinenfabrik</w:t>
      </w:r>
      <w:r w:rsidR="00D53556" w:rsidRPr="00F679EA">
        <w:rPr>
          <w:b/>
        </w:rPr>
        <w:t xml:space="preserve"> </w:t>
      </w:r>
    </w:p>
    <w:p w14:paraId="79E3BAA2" w14:textId="78A8865E" w:rsidR="00D53556" w:rsidRPr="00E462EE" w:rsidRDefault="00D53556" w:rsidP="00A11377">
      <w:pPr>
        <w:keepNext/>
        <w:spacing w:before="240"/>
        <w:ind w:right="1945"/>
        <w:rPr>
          <w:b/>
          <w:sz w:val="32"/>
          <w:szCs w:val="32"/>
        </w:rPr>
      </w:pPr>
      <w:r w:rsidRPr="00E462EE">
        <w:rPr>
          <w:b/>
          <w:sz w:val="32"/>
          <w:szCs w:val="32"/>
        </w:rPr>
        <w:t>Über die Heinrich Georg Maschinenfabrik</w:t>
      </w:r>
    </w:p>
    <w:p w14:paraId="5C2E1E71" w14:textId="2BE04117" w:rsidR="007E4492" w:rsidRDefault="007E4492" w:rsidP="007E4492">
      <w:pPr>
        <w:tabs>
          <w:tab w:val="left" w:pos="3500"/>
        </w:tabs>
        <w:ind w:right="1945"/>
      </w:pPr>
      <w:r>
        <w:t>GEORG ist der Spezialist für anspruchsvolle und wirtschaftliche Lösungen in der Coilverarbeitung und im Walzenschleifen, die den klassischen Maschinenbau mit intelligenten Prozessoptimierungs- und Servicelösungen verknüpfen. Die fortschrittlichen Bandanlagen, die weltweit führenden Produktionsanlagen für die Transformatorenindustrie sowie die modernen Walzenschleifmaschinen sind weltweit in renommierten Unternehmen im Einsatz. Nicht zuletzt wegen ihres hohen Automatisierungsgrades leisten die GEORG Anlagen einen wichtigen Beitrag zur Prozessoptimierung und damit zum wirtschaftlichen Erfolg der Kunden. Die Produktpalette wird durch eine Reihe von Beratungs-, Planungs- und Serviceleistungen ergänzt, und kommt bei anspruchsvollen und standardisierten Anwendungen zum Einsatz.</w:t>
      </w:r>
    </w:p>
    <w:p w14:paraId="7052B40F" w14:textId="77777777" w:rsidR="007E4492" w:rsidRDefault="007E4492" w:rsidP="007E4492">
      <w:pPr>
        <w:tabs>
          <w:tab w:val="left" w:pos="3500"/>
        </w:tabs>
        <w:ind w:right="1945"/>
      </w:pPr>
      <w:r>
        <w:t>Das in dritter Generation geführte Familienunternehmen mit über 500 Mitarbeitenden und weltweiten Vertriebs- und Serviceniederlassungen bedient besonders die Märkte Energie, Mobilität und Industrie. GEORG steht für ein verantwortungsvolles Handeln und setzt auf Ressourcenschonung und Energieeffizienz.</w:t>
      </w:r>
    </w:p>
    <w:p w14:paraId="2FD28994" w14:textId="77777777" w:rsidR="007E4492" w:rsidRDefault="007E4492" w:rsidP="007E4492">
      <w:pPr>
        <w:tabs>
          <w:tab w:val="left" w:pos="3500"/>
        </w:tabs>
        <w:ind w:right="1945"/>
      </w:pPr>
    </w:p>
    <w:p w14:paraId="39352267" w14:textId="552DE260" w:rsidR="00D53556" w:rsidRPr="00F679EA" w:rsidRDefault="00D53556" w:rsidP="007E4492">
      <w:pPr>
        <w:tabs>
          <w:tab w:val="left" w:pos="3500"/>
        </w:tabs>
        <w:ind w:right="1945"/>
        <w:rPr>
          <w:b/>
        </w:rPr>
      </w:pPr>
      <w:r w:rsidRPr="00F679EA">
        <w:t xml:space="preserve">Weitere Informationen unter: </w:t>
      </w:r>
      <w:r w:rsidRPr="00F679EA">
        <w:rPr>
          <w:b/>
        </w:rPr>
        <w:t>georg.com</w:t>
      </w:r>
    </w:p>
    <w:sectPr w:rsidR="00D53556" w:rsidRPr="00F679EA" w:rsidSect="00861A83">
      <w:headerReference w:type="default" r:id="rId13"/>
      <w:footerReference w:type="even" r:id="rId14"/>
      <w:footerReference w:type="default" r:id="rId15"/>
      <w:type w:val="continuous"/>
      <w:pgSz w:w="11906" w:h="16838" w:code="9"/>
      <w:pgMar w:top="2152" w:right="746" w:bottom="1134" w:left="1418" w:header="993"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4515" w14:textId="77777777" w:rsidR="00B60F08" w:rsidRDefault="00B60F08" w:rsidP="00650B03">
      <w:r>
        <w:separator/>
      </w:r>
    </w:p>
  </w:endnote>
  <w:endnote w:type="continuationSeparator" w:id="0">
    <w:p w14:paraId="4545CDE4" w14:textId="77777777" w:rsidR="00B60F08" w:rsidRDefault="00B60F08" w:rsidP="0065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eustadt">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FA5B" w14:textId="77777777" w:rsidR="00B42861" w:rsidRDefault="001D2152" w:rsidP="00650B03">
    <w:pPr>
      <w:pStyle w:val="Fuzeile"/>
      <w:rPr>
        <w:rStyle w:val="Seitenzahl"/>
      </w:rPr>
    </w:pPr>
    <w:r>
      <w:rPr>
        <w:rStyle w:val="Seitenzahl"/>
      </w:rPr>
      <w:fldChar w:fldCharType="begin"/>
    </w:r>
    <w:r w:rsidR="00B42861">
      <w:rPr>
        <w:rStyle w:val="Seitenzahl"/>
      </w:rPr>
      <w:instrText xml:space="preserve">PAGE  </w:instrText>
    </w:r>
    <w:r>
      <w:rPr>
        <w:rStyle w:val="Seitenzahl"/>
      </w:rPr>
      <w:fldChar w:fldCharType="separate"/>
    </w:r>
    <w:r w:rsidR="00B42861">
      <w:rPr>
        <w:rStyle w:val="Seitenzahl"/>
        <w:noProof/>
      </w:rPr>
      <w:t>3</w:t>
    </w:r>
    <w:r>
      <w:rPr>
        <w:rStyle w:val="Seitenzahl"/>
      </w:rPr>
      <w:fldChar w:fldCharType="end"/>
    </w:r>
  </w:p>
  <w:p w14:paraId="1CF53A98" w14:textId="77777777" w:rsidR="00B42861" w:rsidRDefault="00B42861" w:rsidP="00650B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3517" w14:textId="62429054" w:rsidR="00B42861" w:rsidRPr="00B5769A" w:rsidRDefault="00701F01" w:rsidP="00B42861">
    <w:pPr>
      <w:pStyle w:val="Fuzeile"/>
      <w:spacing w:before="60"/>
      <w:ind w:right="1095"/>
    </w:pPr>
    <w:r>
      <w:rPr>
        <w:noProof/>
        <w:color w:val="4F52E1"/>
        <w:lang w:eastAsia="de-DE"/>
      </w:rPr>
      <mc:AlternateContent>
        <mc:Choice Requires="wps">
          <w:drawing>
            <wp:anchor distT="4294967292" distB="4294967292" distL="114300" distR="114300" simplePos="0" relativeHeight="251657216" behindDoc="0" locked="0" layoutInCell="1" allowOverlap="1" wp14:anchorId="40D0921D" wp14:editId="1C822FDD">
              <wp:simplePos x="0" y="0"/>
              <wp:positionH relativeFrom="margin">
                <wp:posOffset>8890</wp:posOffset>
              </wp:positionH>
              <wp:positionV relativeFrom="paragraph">
                <wp:posOffset>6349</wp:posOffset>
              </wp:positionV>
              <wp:extent cx="5761990" cy="0"/>
              <wp:effectExtent l="0" t="0" r="2921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199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6490" id="Line 1"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pt,.5pt" to="45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" strokecolor="#339" strokeweight="1.5pt">
              <w10:wrap anchorx="margin"/>
            </v:line>
          </w:pict>
        </mc:Fallback>
      </mc:AlternateContent>
    </w:r>
    <w:r w:rsidR="0077575B">
      <w:rPr>
        <w:noProof/>
        <w:color w:val="A6A6A6" w:themeColor="background1" w:themeShade="A6"/>
        <w:sz w:val="12"/>
        <w:szCs w:val="12"/>
      </w:rPr>
      <w:fldChar w:fldCharType="begin"/>
    </w:r>
    <w:r w:rsidR="0077575B" w:rsidRPr="00340E64">
      <w:rPr>
        <w:noProof/>
        <w:color w:val="A6A6A6" w:themeColor="background1" w:themeShade="A6"/>
        <w:sz w:val="12"/>
        <w:szCs w:val="12"/>
      </w:rPr>
      <w:instrText xml:space="preserve"> FILENAME   \* MERGEFORMAT </w:instrText>
    </w:r>
    <w:r w:rsidR="0077575B">
      <w:rPr>
        <w:noProof/>
        <w:color w:val="A6A6A6" w:themeColor="background1" w:themeShade="A6"/>
        <w:sz w:val="12"/>
        <w:szCs w:val="12"/>
      </w:rPr>
      <w:fldChar w:fldCharType="separate"/>
    </w:r>
    <w:r w:rsidR="00B565BE">
      <w:rPr>
        <w:noProof/>
        <w:color w:val="A6A6A6" w:themeColor="background1" w:themeShade="A6"/>
        <w:sz w:val="12"/>
        <w:szCs w:val="12"/>
      </w:rPr>
      <w:t>Georg-BAOWU-Roll-Shop-D-231124-fr.docx</w:t>
    </w:r>
    <w:r w:rsidR="0077575B">
      <w:rPr>
        <w:noProof/>
        <w:color w:val="A6A6A6" w:themeColor="background1" w:themeShade="A6"/>
        <w:sz w:val="12"/>
        <w:szCs w:val="12"/>
      </w:rPr>
      <w:fldChar w:fldCharType="end"/>
    </w:r>
    <w:r w:rsidR="00B42861" w:rsidRPr="001276D8">
      <w:rPr>
        <w:noProof/>
        <w:color w:val="A6A6A6" w:themeColor="background1" w:themeShade="A6"/>
        <w:sz w:val="12"/>
        <w:szCs w:val="12"/>
      </w:rPr>
      <w:tab/>
    </w:r>
    <w:r w:rsidR="00B42861">
      <w:rPr>
        <w:noProof/>
        <w:color w:val="A6A6A6" w:themeColor="background1" w:themeShade="A6"/>
        <w:sz w:val="12"/>
        <w:szCs w:val="12"/>
      </w:rPr>
      <w:tab/>
    </w:r>
    <w:r w:rsidR="001D2152">
      <w:fldChar w:fldCharType="begin"/>
    </w:r>
    <w:r w:rsidR="00C92D61">
      <w:instrText xml:space="preserve"> PAGE  \* Arabic  \* MERGEFORMAT </w:instrText>
    </w:r>
    <w:r w:rsidR="001D2152">
      <w:fldChar w:fldCharType="separate"/>
    </w:r>
    <w:r w:rsidR="00013B6C">
      <w:rPr>
        <w:noProof/>
      </w:rPr>
      <w:t>1</w:t>
    </w:r>
    <w:r w:rsidR="001D21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6DF8" w14:textId="77777777" w:rsidR="00B60F08" w:rsidRDefault="00B60F08" w:rsidP="00650B03">
      <w:r>
        <w:separator/>
      </w:r>
    </w:p>
  </w:footnote>
  <w:footnote w:type="continuationSeparator" w:id="0">
    <w:p w14:paraId="4C4ACDFA" w14:textId="77777777" w:rsidR="00B60F08" w:rsidRDefault="00B60F08" w:rsidP="0065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DB25" w14:textId="77777777" w:rsidR="00A76F35" w:rsidRDefault="00D85A1E" w:rsidP="00A76F35">
    <w:pPr>
      <w:pStyle w:val="Kopfzeile"/>
      <w:spacing w:before="240" w:after="360"/>
      <w:rPr>
        <w:caps/>
        <w:color w:val="808080" w:themeColor="background1" w:themeShade="80"/>
        <w:sz w:val="32"/>
      </w:rPr>
    </w:pPr>
    <w:r w:rsidRPr="003408F6">
      <w:rPr>
        <w:caps/>
        <w:noProof/>
        <w:lang w:eastAsia="de-DE"/>
      </w:rPr>
      <w:drawing>
        <wp:anchor distT="0" distB="0" distL="114300" distR="114300" simplePos="0" relativeHeight="251659264" behindDoc="1" locked="0" layoutInCell="1" allowOverlap="1" wp14:anchorId="347A144A" wp14:editId="4A6932D9">
          <wp:simplePos x="0" y="0"/>
          <wp:positionH relativeFrom="column">
            <wp:posOffset>4328795</wp:posOffset>
          </wp:positionH>
          <wp:positionV relativeFrom="paragraph">
            <wp:posOffset>-233045</wp:posOffset>
          </wp:positionV>
          <wp:extent cx="1757680" cy="850265"/>
          <wp:effectExtent l="0" t="0" r="0" b="6985"/>
          <wp:wrapTight wrapText="bothSides">
            <wp:wrapPolygon edited="0">
              <wp:start x="9130" y="0"/>
              <wp:lineTo x="3512" y="2904"/>
              <wp:lineTo x="2575" y="3872"/>
              <wp:lineTo x="2575" y="11131"/>
              <wp:lineTo x="7257" y="15486"/>
              <wp:lineTo x="10769" y="15486"/>
              <wp:lineTo x="0" y="17906"/>
              <wp:lineTo x="0" y="21294"/>
              <wp:lineTo x="18260" y="21294"/>
              <wp:lineTo x="19899" y="21294"/>
              <wp:lineTo x="21303" y="21294"/>
              <wp:lineTo x="21303" y="17906"/>
              <wp:lineTo x="10769" y="15486"/>
              <wp:lineTo x="14280" y="15486"/>
              <wp:lineTo x="18962" y="11131"/>
              <wp:lineTo x="19197" y="4355"/>
              <wp:lineTo x="17558" y="2420"/>
              <wp:lineTo x="12173" y="0"/>
              <wp:lineTo x="9130" y="0"/>
            </wp:wrapPolygon>
          </wp:wrapTight>
          <wp:docPr id="3" name="Grafik 8"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sorge_Michael\GeorgLogos\GEM_Logo_RZ_RGB_72dpi_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680" cy="850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F70DCF"/>
    <w:multiLevelType w:val="multilevel"/>
    <w:tmpl w:val="CB925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739E8"/>
    <w:multiLevelType w:val="hybridMultilevel"/>
    <w:tmpl w:val="5EAC4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8C4C9D"/>
    <w:multiLevelType w:val="hybridMultilevel"/>
    <w:tmpl w:val="FFB8C306"/>
    <w:lvl w:ilvl="0" w:tplc="A7281CE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B21DD"/>
    <w:multiLevelType w:val="hybridMultilevel"/>
    <w:tmpl w:val="AABEC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4E1A5F"/>
    <w:multiLevelType w:val="hybridMultilevel"/>
    <w:tmpl w:val="E312E2DA"/>
    <w:lvl w:ilvl="0" w:tplc="3EBE5AEE">
      <w:numFmt w:val="bullet"/>
      <w:lvlText w:val="-"/>
      <w:lvlJc w:val="left"/>
      <w:pPr>
        <w:tabs>
          <w:tab w:val="num" w:pos="1980"/>
        </w:tabs>
        <w:ind w:left="1980" w:hanging="360"/>
      </w:pPr>
      <w:rPr>
        <w:rFonts w:ascii="Arial" w:eastAsia="Times New Roman" w:hAnsi="Arial" w:cs="Arial" w:hint="default"/>
      </w:rPr>
    </w:lvl>
    <w:lvl w:ilvl="1" w:tplc="04070003" w:tentative="1">
      <w:start w:val="1"/>
      <w:numFmt w:val="bullet"/>
      <w:lvlText w:val="o"/>
      <w:lvlJc w:val="left"/>
      <w:pPr>
        <w:tabs>
          <w:tab w:val="num" w:pos="2700"/>
        </w:tabs>
        <w:ind w:left="2700" w:hanging="360"/>
      </w:pPr>
      <w:rPr>
        <w:rFonts w:ascii="Courier New" w:hAnsi="Courier New" w:cs="Courier New" w:hint="default"/>
      </w:rPr>
    </w:lvl>
    <w:lvl w:ilvl="2" w:tplc="04070005" w:tentative="1">
      <w:start w:val="1"/>
      <w:numFmt w:val="bullet"/>
      <w:lvlText w:val=""/>
      <w:lvlJc w:val="left"/>
      <w:pPr>
        <w:tabs>
          <w:tab w:val="num" w:pos="3420"/>
        </w:tabs>
        <w:ind w:left="342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4860"/>
        </w:tabs>
        <w:ind w:left="4860" w:hanging="360"/>
      </w:pPr>
      <w:rPr>
        <w:rFonts w:ascii="Courier New" w:hAnsi="Courier New" w:cs="Courier New" w:hint="default"/>
      </w:rPr>
    </w:lvl>
    <w:lvl w:ilvl="5" w:tplc="04070005" w:tentative="1">
      <w:start w:val="1"/>
      <w:numFmt w:val="bullet"/>
      <w:lvlText w:val=""/>
      <w:lvlJc w:val="left"/>
      <w:pPr>
        <w:tabs>
          <w:tab w:val="num" w:pos="5580"/>
        </w:tabs>
        <w:ind w:left="5580" w:hanging="360"/>
      </w:pPr>
      <w:rPr>
        <w:rFonts w:ascii="Wingdings" w:hAnsi="Wingdings" w:hint="default"/>
      </w:rPr>
    </w:lvl>
    <w:lvl w:ilvl="6" w:tplc="04070001" w:tentative="1">
      <w:start w:val="1"/>
      <w:numFmt w:val="bullet"/>
      <w:lvlText w:val=""/>
      <w:lvlJc w:val="left"/>
      <w:pPr>
        <w:tabs>
          <w:tab w:val="num" w:pos="6300"/>
        </w:tabs>
        <w:ind w:left="6300" w:hanging="360"/>
      </w:pPr>
      <w:rPr>
        <w:rFonts w:ascii="Symbol" w:hAnsi="Symbol" w:hint="default"/>
      </w:rPr>
    </w:lvl>
    <w:lvl w:ilvl="7" w:tplc="04070003" w:tentative="1">
      <w:start w:val="1"/>
      <w:numFmt w:val="bullet"/>
      <w:lvlText w:val="o"/>
      <w:lvlJc w:val="left"/>
      <w:pPr>
        <w:tabs>
          <w:tab w:val="num" w:pos="7020"/>
        </w:tabs>
        <w:ind w:left="7020" w:hanging="360"/>
      </w:pPr>
      <w:rPr>
        <w:rFonts w:ascii="Courier New" w:hAnsi="Courier New" w:cs="Courier New" w:hint="default"/>
      </w:rPr>
    </w:lvl>
    <w:lvl w:ilvl="8" w:tplc="0407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2AAE0AE8"/>
    <w:multiLevelType w:val="hybridMultilevel"/>
    <w:tmpl w:val="4B52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8BC06FC"/>
    <w:multiLevelType w:val="multilevel"/>
    <w:tmpl w:val="4F2CD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37964"/>
    <w:multiLevelType w:val="hybridMultilevel"/>
    <w:tmpl w:val="7A20B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6327FE"/>
    <w:multiLevelType w:val="hybridMultilevel"/>
    <w:tmpl w:val="03DC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90E13"/>
    <w:multiLevelType w:val="multilevel"/>
    <w:tmpl w:val="1E90F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E0375E2"/>
    <w:multiLevelType w:val="hybridMultilevel"/>
    <w:tmpl w:val="6380A7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sz w:val="16"/>
      </w:rPr>
    </w:lvl>
  </w:abstractNum>
  <w:abstractNum w:abstractNumId="16" w15:restartNumberingAfterBreak="0">
    <w:nsid w:val="60461751"/>
    <w:multiLevelType w:val="multilevel"/>
    <w:tmpl w:val="D36C7D90"/>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57C165B"/>
    <w:multiLevelType w:val="hybridMultilevel"/>
    <w:tmpl w:val="AC08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26B38"/>
    <w:multiLevelType w:val="hybridMultilevel"/>
    <w:tmpl w:val="146E2230"/>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66FDC"/>
    <w:multiLevelType w:val="hybridMultilevel"/>
    <w:tmpl w:val="56FA43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BB97648"/>
    <w:multiLevelType w:val="hybridMultilevel"/>
    <w:tmpl w:val="5456F414"/>
    <w:lvl w:ilvl="0" w:tplc="0286444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06347658">
    <w:abstractNumId w:val="8"/>
  </w:num>
  <w:num w:numId="2" w16cid:durableId="480393404">
    <w:abstractNumId w:val="18"/>
  </w:num>
  <w:num w:numId="3" w16cid:durableId="344477650">
    <w:abstractNumId w:val="16"/>
  </w:num>
  <w:num w:numId="4" w16cid:durableId="1210148975">
    <w:abstractNumId w:val="16"/>
  </w:num>
  <w:num w:numId="5" w16cid:durableId="692999517">
    <w:abstractNumId w:val="7"/>
  </w:num>
  <w:num w:numId="6" w16cid:durableId="562837771">
    <w:abstractNumId w:val="7"/>
  </w:num>
  <w:num w:numId="7" w16cid:durableId="1490244240">
    <w:abstractNumId w:val="21"/>
  </w:num>
  <w:num w:numId="8" w16cid:durableId="1817264169">
    <w:abstractNumId w:val="13"/>
  </w:num>
  <w:num w:numId="9" w16cid:durableId="896477807">
    <w:abstractNumId w:val="19"/>
  </w:num>
  <w:num w:numId="10" w16cid:durableId="576793707">
    <w:abstractNumId w:val="0"/>
  </w:num>
  <w:num w:numId="11" w16cid:durableId="1776827434">
    <w:abstractNumId w:val="22"/>
  </w:num>
  <w:num w:numId="12" w16cid:durableId="49621153">
    <w:abstractNumId w:val="5"/>
  </w:num>
  <w:num w:numId="13" w16cid:durableId="1781954923">
    <w:abstractNumId w:val="20"/>
  </w:num>
  <w:num w:numId="14" w16cid:durableId="1559631335">
    <w:abstractNumId w:val="3"/>
  </w:num>
  <w:num w:numId="15" w16cid:durableId="1136407853">
    <w:abstractNumId w:val="14"/>
  </w:num>
  <w:num w:numId="16" w16cid:durableId="1650551242">
    <w:abstractNumId w:val="12"/>
  </w:num>
  <w:num w:numId="17" w16cid:durableId="1307468563">
    <w:abstractNumId w:val="9"/>
  </w:num>
  <w:num w:numId="18" w16cid:durableId="2082756050">
    <w:abstractNumId w:val="1"/>
  </w:num>
  <w:num w:numId="19" w16cid:durableId="855583719">
    <w:abstractNumId w:val="10"/>
  </w:num>
  <w:num w:numId="20" w16cid:durableId="1173690713">
    <w:abstractNumId w:val="2"/>
  </w:num>
  <w:num w:numId="21" w16cid:durableId="1904830327">
    <w:abstractNumId w:val="11"/>
  </w:num>
  <w:num w:numId="22" w16cid:durableId="309603495">
    <w:abstractNumId w:val="6"/>
  </w:num>
  <w:num w:numId="23" w16cid:durableId="1492793464">
    <w:abstractNumId w:val="4"/>
  </w:num>
  <w:num w:numId="24" w16cid:durableId="14508579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B04BC9-D1BC-4AB4-9278-5DC826832929}"/>
    <w:docVar w:name="dgnword-eventsink" w:val="2382955229488"/>
  </w:docVars>
  <w:rsids>
    <w:rsidRoot w:val="006E3233"/>
    <w:rsid w:val="00000995"/>
    <w:rsid w:val="0000311F"/>
    <w:rsid w:val="00003789"/>
    <w:rsid w:val="000051E0"/>
    <w:rsid w:val="000066FC"/>
    <w:rsid w:val="0001092A"/>
    <w:rsid w:val="00013B6C"/>
    <w:rsid w:val="000151F1"/>
    <w:rsid w:val="00025F38"/>
    <w:rsid w:val="000265F0"/>
    <w:rsid w:val="00031259"/>
    <w:rsid w:val="00037A70"/>
    <w:rsid w:val="00041543"/>
    <w:rsid w:val="000444FF"/>
    <w:rsid w:val="00047DB4"/>
    <w:rsid w:val="00050DE8"/>
    <w:rsid w:val="00054F0F"/>
    <w:rsid w:val="000557EF"/>
    <w:rsid w:val="00056EE0"/>
    <w:rsid w:val="00061BBD"/>
    <w:rsid w:val="00067485"/>
    <w:rsid w:val="0007161D"/>
    <w:rsid w:val="0008145E"/>
    <w:rsid w:val="00083D2F"/>
    <w:rsid w:val="0008735B"/>
    <w:rsid w:val="000961C6"/>
    <w:rsid w:val="000A54EB"/>
    <w:rsid w:val="000B029E"/>
    <w:rsid w:val="000B02A0"/>
    <w:rsid w:val="000B11E7"/>
    <w:rsid w:val="000B1BD1"/>
    <w:rsid w:val="000B63B4"/>
    <w:rsid w:val="000B6CAA"/>
    <w:rsid w:val="000B7233"/>
    <w:rsid w:val="000C2409"/>
    <w:rsid w:val="000D12FC"/>
    <w:rsid w:val="000D18F2"/>
    <w:rsid w:val="000D21EF"/>
    <w:rsid w:val="000D6446"/>
    <w:rsid w:val="000D64E9"/>
    <w:rsid w:val="000E364E"/>
    <w:rsid w:val="000E5B85"/>
    <w:rsid w:val="000E6B09"/>
    <w:rsid w:val="000E6BC0"/>
    <w:rsid w:val="000F16B3"/>
    <w:rsid w:val="000F4F7B"/>
    <w:rsid w:val="00101A48"/>
    <w:rsid w:val="0010236F"/>
    <w:rsid w:val="001044B3"/>
    <w:rsid w:val="00107911"/>
    <w:rsid w:val="00110B1F"/>
    <w:rsid w:val="00112860"/>
    <w:rsid w:val="00113354"/>
    <w:rsid w:val="00113F3A"/>
    <w:rsid w:val="001227D1"/>
    <w:rsid w:val="001261FC"/>
    <w:rsid w:val="00126681"/>
    <w:rsid w:val="001276D8"/>
    <w:rsid w:val="00127925"/>
    <w:rsid w:val="00131D7C"/>
    <w:rsid w:val="0013430F"/>
    <w:rsid w:val="00136A6D"/>
    <w:rsid w:val="00140EB2"/>
    <w:rsid w:val="00145811"/>
    <w:rsid w:val="0014658F"/>
    <w:rsid w:val="0014732E"/>
    <w:rsid w:val="0015026E"/>
    <w:rsid w:val="00161044"/>
    <w:rsid w:val="00162368"/>
    <w:rsid w:val="00166D22"/>
    <w:rsid w:val="001679BB"/>
    <w:rsid w:val="00172D07"/>
    <w:rsid w:val="00173685"/>
    <w:rsid w:val="00174024"/>
    <w:rsid w:val="00174C69"/>
    <w:rsid w:val="00180F16"/>
    <w:rsid w:val="00182B76"/>
    <w:rsid w:val="00194E96"/>
    <w:rsid w:val="001A11E5"/>
    <w:rsid w:val="001A13FC"/>
    <w:rsid w:val="001A4A41"/>
    <w:rsid w:val="001A5B11"/>
    <w:rsid w:val="001A730D"/>
    <w:rsid w:val="001B01A8"/>
    <w:rsid w:val="001B09F2"/>
    <w:rsid w:val="001B2F95"/>
    <w:rsid w:val="001B7802"/>
    <w:rsid w:val="001C0AD2"/>
    <w:rsid w:val="001C1AAF"/>
    <w:rsid w:val="001C1E6B"/>
    <w:rsid w:val="001D017B"/>
    <w:rsid w:val="001D2152"/>
    <w:rsid w:val="001D2AFB"/>
    <w:rsid w:val="001D568B"/>
    <w:rsid w:val="001E2D1B"/>
    <w:rsid w:val="001E6A27"/>
    <w:rsid w:val="001F0175"/>
    <w:rsid w:val="001F22A1"/>
    <w:rsid w:val="001F384E"/>
    <w:rsid w:val="00201A79"/>
    <w:rsid w:val="00202182"/>
    <w:rsid w:val="002056A7"/>
    <w:rsid w:val="00207A13"/>
    <w:rsid w:val="00210D98"/>
    <w:rsid w:val="002112D0"/>
    <w:rsid w:val="002147BC"/>
    <w:rsid w:val="00221042"/>
    <w:rsid w:val="002229E3"/>
    <w:rsid w:val="00225980"/>
    <w:rsid w:val="002274A5"/>
    <w:rsid w:val="00227D9F"/>
    <w:rsid w:val="00230817"/>
    <w:rsid w:val="00230F42"/>
    <w:rsid w:val="002325D3"/>
    <w:rsid w:val="002331ED"/>
    <w:rsid w:val="00233821"/>
    <w:rsid w:val="00235FCC"/>
    <w:rsid w:val="00237273"/>
    <w:rsid w:val="002416E6"/>
    <w:rsid w:val="00243859"/>
    <w:rsid w:val="0025651A"/>
    <w:rsid w:val="00257C31"/>
    <w:rsid w:val="00257F1D"/>
    <w:rsid w:val="00257FF7"/>
    <w:rsid w:val="00262DCD"/>
    <w:rsid w:val="00265C10"/>
    <w:rsid w:val="00265EB1"/>
    <w:rsid w:val="002663DF"/>
    <w:rsid w:val="00270FAE"/>
    <w:rsid w:val="00274F74"/>
    <w:rsid w:val="00275C52"/>
    <w:rsid w:val="00281D54"/>
    <w:rsid w:val="00283817"/>
    <w:rsid w:val="00297F5C"/>
    <w:rsid w:val="002A095B"/>
    <w:rsid w:val="002A281D"/>
    <w:rsid w:val="002A2E79"/>
    <w:rsid w:val="002A515C"/>
    <w:rsid w:val="002A67A7"/>
    <w:rsid w:val="002A7625"/>
    <w:rsid w:val="002B38D3"/>
    <w:rsid w:val="002B76CC"/>
    <w:rsid w:val="002B7E88"/>
    <w:rsid w:val="002C0E75"/>
    <w:rsid w:val="002C689F"/>
    <w:rsid w:val="002D0505"/>
    <w:rsid w:val="002D5340"/>
    <w:rsid w:val="002D5ADD"/>
    <w:rsid w:val="002E16F0"/>
    <w:rsid w:val="002E2B00"/>
    <w:rsid w:val="002E5907"/>
    <w:rsid w:val="002F0196"/>
    <w:rsid w:val="002F3A8C"/>
    <w:rsid w:val="00302343"/>
    <w:rsid w:val="003058C2"/>
    <w:rsid w:val="003058F6"/>
    <w:rsid w:val="00306ED3"/>
    <w:rsid w:val="00312C5D"/>
    <w:rsid w:val="00312EB1"/>
    <w:rsid w:val="00313C15"/>
    <w:rsid w:val="00320DBE"/>
    <w:rsid w:val="00326396"/>
    <w:rsid w:val="00330C40"/>
    <w:rsid w:val="003408F6"/>
    <w:rsid w:val="00340DE7"/>
    <w:rsid w:val="00340E64"/>
    <w:rsid w:val="00355C78"/>
    <w:rsid w:val="00357778"/>
    <w:rsid w:val="003605BC"/>
    <w:rsid w:val="0036102B"/>
    <w:rsid w:val="003620A7"/>
    <w:rsid w:val="0036472B"/>
    <w:rsid w:val="003653B8"/>
    <w:rsid w:val="00365CE7"/>
    <w:rsid w:val="003679B7"/>
    <w:rsid w:val="00372232"/>
    <w:rsid w:val="00374ECA"/>
    <w:rsid w:val="00376C52"/>
    <w:rsid w:val="00377072"/>
    <w:rsid w:val="003803A0"/>
    <w:rsid w:val="00381756"/>
    <w:rsid w:val="00381BDD"/>
    <w:rsid w:val="00391113"/>
    <w:rsid w:val="003931EB"/>
    <w:rsid w:val="00395D19"/>
    <w:rsid w:val="003A404B"/>
    <w:rsid w:val="003A43C5"/>
    <w:rsid w:val="003A5D8D"/>
    <w:rsid w:val="003B1D5B"/>
    <w:rsid w:val="003B6EA1"/>
    <w:rsid w:val="003B78B7"/>
    <w:rsid w:val="003C1A95"/>
    <w:rsid w:val="003C1CFF"/>
    <w:rsid w:val="003C2BE1"/>
    <w:rsid w:val="003C6405"/>
    <w:rsid w:val="003D7B38"/>
    <w:rsid w:val="003E0967"/>
    <w:rsid w:val="003E4C4A"/>
    <w:rsid w:val="003F0CD8"/>
    <w:rsid w:val="003F287A"/>
    <w:rsid w:val="003F3D87"/>
    <w:rsid w:val="003F6CA5"/>
    <w:rsid w:val="0040029C"/>
    <w:rsid w:val="00401411"/>
    <w:rsid w:val="00401C96"/>
    <w:rsid w:val="0040214C"/>
    <w:rsid w:val="00415770"/>
    <w:rsid w:val="00416069"/>
    <w:rsid w:val="004204EC"/>
    <w:rsid w:val="00420FEA"/>
    <w:rsid w:val="00423008"/>
    <w:rsid w:val="0042482D"/>
    <w:rsid w:val="00424A77"/>
    <w:rsid w:val="00432B47"/>
    <w:rsid w:val="00434A62"/>
    <w:rsid w:val="00434FFD"/>
    <w:rsid w:val="00440E55"/>
    <w:rsid w:val="00442C36"/>
    <w:rsid w:val="00452251"/>
    <w:rsid w:val="00455758"/>
    <w:rsid w:val="00460124"/>
    <w:rsid w:val="004644E5"/>
    <w:rsid w:val="004655D8"/>
    <w:rsid w:val="0046578E"/>
    <w:rsid w:val="00466EE5"/>
    <w:rsid w:val="00471EA5"/>
    <w:rsid w:val="00474561"/>
    <w:rsid w:val="00485833"/>
    <w:rsid w:val="0049161A"/>
    <w:rsid w:val="004930AC"/>
    <w:rsid w:val="00493407"/>
    <w:rsid w:val="004A7F75"/>
    <w:rsid w:val="004B2B8A"/>
    <w:rsid w:val="004B4AB5"/>
    <w:rsid w:val="004B4BDE"/>
    <w:rsid w:val="004B79B6"/>
    <w:rsid w:val="004C1511"/>
    <w:rsid w:val="004C5F70"/>
    <w:rsid w:val="004D03AF"/>
    <w:rsid w:val="004D2717"/>
    <w:rsid w:val="004D4441"/>
    <w:rsid w:val="004E32C1"/>
    <w:rsid w:val="004F0CD8"/>
    <w:rsid w:val="004F21FA"/>
    <w:rsid w:val="004F2631"/>
    <w:rsid w:val="004F2C6C"/>
    <w:rsid w:val="004F7EA9"/>
    <w:rsid w:val="00502E1E"/>
    <w:rsid w:val="00506588"/>
    <w:rsid w:val="005124A0"/>
    <w:rsid w:val="00513876"/>
    <w:rsid w:val="00515440"/>
    <w:rsid w:val="00515C07"/>
    <w:rsid w:val="00517A4E"/>
    <w:rsid w:val="005208F0"/>
    <w:rsid w:val="00525D07"/>
    <w:rsid w:val="00534733"/>
    <w:rsid w:val="00534F68"/>
    <w:rsid w:val="005376E2"/>
    <w:rsid w:val="0054113A"/>
    <w:rsid w:val="00542867"/>
    <w:rsid w:val="00542CA6"/>
    <w:rsid w:val="00543634"/>
    <w:rsid w:val="00543868"/>
    <w:rsid w:val="0054414F"/>
    <w:rsid w:val="00550AA9"/>
    <w:rsid w:val="00552D00"/>
    <w:rsid w:val="00554E9A"/>
    <w:rsid w:val="00555AE9"/>
    <w:rsid w:val="00556945"/>
    <w:rsid w:val="00561066"/>
    <w:rsid w:val="00567C1E"/>
    <w:rsid w:val="00571A5C"/>
    <w:rsid w:val="00575396"/>
    <w:rsid w:val="00575A57"/>
    <w:rsid w:val="00577521"/>
    <w:rsid w:val="0058005C"/>
    <w:rsid w:val="00581375"/>
    <w:rsid w:val="00583009"/>
    <w:rsid w:val="0058362D"/>
    <w:rsid w:val="00585CE6"/>
    <w:rsid w:val="00590E7B"/>
    <w:rsid w:val="0059149F"/>
    <w:rsid w:val="00593CCA"/>
    <w:rsid w:val="005968DC"/>
    <w:rsid w:val="00597CCA"/>
    <w:rsid w:val="005A0549"/>
    <w:rsid w:val="005A3CBF"/>
    <w:rsid w:val="005A4F88"/>
    <w:rsid w:val="005A5B00"/>
    <w:rsid w:val="005A5BEA"/>
    <w:rsid w:val="005B0F9E"/>
    <w:rsid w:val="005B2EBF"/>
    <w:rsid w:val="005B3FC3"/>
    <w:rsid w:val="005B5B8D"/>
    <w:rsid w:val="005C0313"/>
    <w:rsid w:val="005C3486"/>
    <w:rsid w:val="005C6AEA"/>
    <w:rsid w:val="005C6DC7"/>
    <w:rsid w:val="005C7823"/>
    <w:rsid w:val="005D19EC"/>
    <w:rsid w:val="005D2942"/>
    <w:rsid w:val="005D3E14"/>
    <w:rsid w:val="005D3EC3"/>
    <w:rsid w:val="005E00A0"/>
    <w:rsid w:val="005E2010"/>
    <w:rsid w:val="005E4F41"/>
    <w:rsid w:val="005F0411"/>
    <w:rsid w:val="005F0B15"/>
    <w:rsid w:val="005F1224"/>
    <w:rsid w:val="005F46CE"/>
    <w:rsid w:val="006005B5"/>
    <w:rsid w:val="006031D3"/>
    <w:rsid w:val="00605FD7"/>
    <w:rsid w:val="00607E79"/>
    <w:rsid w:val="00607F4A"/>
    <w:rsid w:val="0061244E"/>
    <w:rsid w:val="0061630F"/>
    <w:rsid w:val="0062326C"/>
    <w:rsid w:val="0062382E"/>
    <w:rsid w:val="00627786"/>
    <w:rsid w:val="00633832"/>
    <w:rsid w:val="0063421B"/>
    <w:rsid w:val="0063448B"/>
    <w:rsid w:val="00634A09"/>
    <w:rsid w:val="00635EB3"/>
    <w:rsid w:val="00637517"/>
    <w:rsid w:val="0064791E"/>
    <w:rsid w:val="00650B03"/>
    <w:rsid w:val="006524D2"/>
    <w:rsid w:val="00654C93"/>
    <w:rsid w:val="00656110"/>
    <w:rsid w:val="0065716F"/>
    <w:rsid w:val="00660FD5"/>
    <w:rsid w:val="00672FEE"/>
    <w:rsid w:val="006740C5"/>
    <w:rsid w:val="006745DD"/>
    <w:rsid w:val="0068274A"/>
    <w:rsid w:val="0068334E"/>
    <w:rsid w:val="00684D64"/>
    <w:rsid w:val="006863AD"/>
    <w:rsid w:val="0068655B"/>
    <w:rsid w:val="00687A5A"/>
    <w:rsid w:val="00690634"/>
    <w:rsid w:val="00691051"/>
    <w:rsid w:val="006938A0"/>
    <w:rsid w:val="00693C4D"/>
    <w:rsid w:val="00694BA3"/>
    <w:rsid w:val="006A4F5E"/>
    <w:rsid w:val="006A67C7"/>
    <w:rsid w:val="006B328A"/>
    <w:rsid w:val="006B4E8B"/>
    <w:rsid w:val="006B7151"/>
    <w:rsid w:val="006B725A"/>
    <w:rsid w:val="006B7D69"/>
    <w:rsid w:val="006D05E3"/>
    <w:rsid w:val="006D231E"/>
    <w:rsid w:val="006D3E2B"/>
    <w:rsid w:val="006D736E"/>
    <w:rsid w:val="006E0115"/>
    <w:rsid w:val="006E3233"/>
    <w:rsid w:val="006F113E"/>
    <w:rsid w:val="006F28BA"/>
    <w:rsid w:val="006F36CE"/>
    <w:rsid w:val="007003E3"/>
    <w:rsid w:val="00701F01"/>
    <w:rsid w:val="00706019"/>
    <w:rsid w:val="0070626A"/>
    <w:rsid w:val="00707C46"/>
    <w:rsid w:val="00711134"/>
    <w:rsid w:val="00721185"/>
    <w:rsid w:val="00724295"/>
    <w:rsid w:val="00726DB2"/>
    <w:rsid w:val="00731CE7"/>
    <w:rsid w:val="0073778D"/>
    <w:rsid w:val="007423B5"/>
    <w:rsid w:val="00743F3C"/>
    <w:rsid w:val="0075100C"/>
    <w:rsid w:val="007665F5"/>
    <w:rsid w:val="007666C4"/>
    <w:rsid w:val="00770AFB"/>
    <w:rsid w:val="007730AA"/>
    <w:rsid w:val="00774387"/>
    <w:rsid w:val="0077575B"/>
    <w:rsid w:val="00777404"/>
    <w:rsid w:val="00777C3C"/>
    <w:rsid w:val="00782A66"/>
    <w:rsid w:val="00785BEC"/>
    <w:rsid w:val="00786208"/>
    <w:rsid w:val="00786AAA"/>
    <w:rsid w:val="00787E98"/>
    <w:rsid w:val="007905C1"/>
    <w:rsid w:val="00790A5D"/>
    <w:rsid w:val="007927DA"/>
    <w:rsid w:val="00793D8F"/>
    <w:rsid w:val="00794915"/>
    <w:rsid w:val="00795070"/>
    <w:rsid w:val="00795F6D"/>
    <w:rsid w:val="00796E84"/>
    <w:rsid w:val="007972AE"/>
    <w:rsid w:val="007A04AE"/>
    <w:rsid w:val="007A1AD3"/>
    <w:rsid w:val="007A2392"/>
    <w:rsid w:val="007A5AC3"/>
    <w:rsid w:val="007A61F3"/>
    <w:rsid w:val="007A6EF6"/>
    <w:rsid w:val="007A7ED5"/>
    <w:rsid w:val="007B1EA4"/>
    <w:rsid w:val="007B2E67"/>
    <w:rsid w:val="007B4BE6"/>
    <w:rsid w:val="007C2A92"/>
    <w:rsid w:val="007C7217"/>
    <w:rsid w:val="007D448F"/>
    <w:rsid w:val="007D4E72"/>
    <w:rsid w:val="007D71B5"/>
    <w:rsid w:val="007E0B86"/>
    <w:rsid w:val="007E3F45"/>
    <w:rsid w:val="007E4492"/>
    <w:rsid w:val="007F24F3"/>
    <w:rsid w:val="007F24FE"/>
    <w:rsid w:val="007F3BA8"/>
    <w:rsid w:val="007F43F0"/>
    <w:rsid w:val="007F55B4"/>
    <w:rsid w:val="007F64CD"/>
    <w:rsid w:val="007F707F"/>
    <w:rsid w:val="00800185"/>
    <w:rsid w:val="0080212E"/>
    <w:rsid w:val="00802C52"/>
    <w:rsid w:val="00806D30"/>
    <w:rsid w:val="00811E8A"/>
    <w:rsid w:val="008166B5"/>
    <w:rsid w:val="00821770"/>
    <w:rsid w:val="00830744"/>
    <w:rsid w:val="008307D3"/>
    <w:rsid w:val="0083434D"/>
    <w:rsid w:val="008414A6"/>
    <w:rsid w:val="00841BAF"/>
    <w:rsid w:val="00842A9A"/>
    <w:rsid w:val="00844C92"/>
    <w:rsid w:val="00846139"/>
    <w:rsid w:val="0084748C"/>
    <w:rsid w:val="00847587"/>
    <w:rsid w:val="008519BD"/>
    <w:rsid w:val="00855ED7"/>
    <w:rsid w:val="00856003"/>
    <w:rsid w:val="00861A83"/>
    <w:rsid w:val="00861FDF"/>
    <w:rsid w:val="008630FA"/>
    <w:rsid w:val="00863E10"/>
    <w:rsid w:val="00863FE4"/>
    <w:rsid w:val="0087035A"/>
    <w:rsid w:val="008753F1"/>
    <w:rsid w:val="00877D0B"/>
    <w:rsid w:val="008819BE"/>
    <w:rsid w:val="00893E62"/>
    <w:rsid w:val="00894550"/>
    <w:rsid w:val="008A60D3"/>
    <w:rsid w:val="008A673B"/>
    <w:rsid w:val="008A7EC7"/>
    <w:rsid w:val="008B0612"/>
    <w:rsid w:val="008B50C2"/>
    <w:rsid w:val="008B744C"/>
    <w:rsid w:val="008C0EDC"/>
    <w:rsid w:val="008C3620"/>
    <w:rsid w:val="008C3AF8"/>
    <w:rsid w:val="008C4817"/>
    <w:rsid w:val="008C6E6A"/>
    <w:rsid w:val="008C76E8"/>
    <w:rsid w:val="008C77D4"/>
    <w:rsid w:val="008D024E"/>
    <w:rsid w:val="008D0859"/>
    <w:rsid w:val="008D60DB"/>
    <w:rsid w:val="008D763D"/>
    <w:rsid w:val="008D7995"/>
    <w:rsid w:val="008E07AA"/>
    <w:rsid w:val="008E6D41"/>
    <w:rsid w:val="008E79C0"/>
    <w:rsid w:val="008F4352"/>
    <w:rsid w:val="00902420"/>
    <w:rsid w:val="009069F1"/>
    <w:rsid w:val="00907D43"/>
    <w:rsid w:val="0091151D"/>
    <w:rsid w:val="0091226B"/>
    <w:rsid w:val="009128DE"/>
    <w:rsid w:val="00914820"/>
    <w:rsid w:val="009174C4"/>
    <w:rsid w:val="0092186D"/>
    <w:rsid w:val="00922800"/>
    <w:rsid w:val="00923727"/>
    <w:rsid w:val="00931C20"/>
    <w:rsid w:val="0093332F"/>
    <w:rsid w:val="0093583D"/>
    <w:rsid w:val="009365B0"/>
    <w:rsid w:val="00936BEA"/>
    <w:rsid w:val="009411D1"/>
    <w:rsid w:val="009413AD"/>
    <w:rsid w:val="00943C3F"/>
    <w:rsid w:val="00944635"/>
    <w:rsid w:val="009456F6"/>
    <w:rsid w:val="009517EF"/>
    <w:rsid w:val="00951BEB"/>
    <w:rsid w:val="00962CA6"/>
    <w:rsid w:val="00966B44"/>
    <w:rsid w:val="00967123"/>
    <w:rsid w:val="00967965"/>
    <w:rsid w:val="00971BA7"/>
    <w:rsid w:val="009728A9"/>
    <w:rsid w:val="009739C0"/>
    <w:rsid w:val="00974004"/>
    <w:rsid w:val="00976C2B"/>
    <w:rsid w:val="00981D24"/>
    <w:rsid w:val="00983B6B"/>
    <w:rsid w:val="00987BC7"/>
    <w:rsid w:val="00994874"/>
    <w:rsid w:val="00994B0D"/>
    <w:rsid w:val="00994B72"/>
    <w:rsid w:val="009A09F7"/>
    <w:rsid w:val="009A1391"/>
    <w:rsid w:val="009A2A3F"/>
    <w:rsid w:val="009A7E29"/>
    <w:rsid w:val="009B3A24"/>
    <w:rsid w:val="009B3DCA"/>
    <w:rsid w:val="009C0D7C"/>
    <w:rsid w:val="009C5097"/>
    <w:rsid w:val="009C73DB"/>
    <w:rsid w:val="009D037A"/>
    <w:rsid w:val="009D45FD"/>
    <w:rsid w:val="009D7D6B"/>
    <w:rsid w:val="009E3257"/>
    <w:rsid w:val="009E4688"/>
    <w:rsid w:val="009F1F47"/>
    <w:rsid w:val="009F2A2B"/>
    <w:rsid w:val="009F2B0C"/>
    <w:rsid w:val="009F31BD"/>
    <w:rsid w:val="00A07CE6"/>
    <w:rsid w:val="00A11377"/>
    <w:rsid w:val="00A128DE"/>
    <w:rsid w:val="00A16E5D"/>
    <w:rsid w:val="00A17FA6"/>
    <w:rsid w:val="00A22A7C"/>
    <w:rsid w:val="00A26106"/>
    <w:rsid w:val="00A309C3"/>
    <w:rsid w:val="00A31463"/>
    <w:rsid w:val="00A34167"/>
    <w:rsid w:val="00A4158A"/>
    <w:rsid w:val="00A44631"/>
    <w:rsid w:val="00A466CE"/>
    <w:rsid w:val="00A541F3"/>
    <w:rsid w:val="00A566C0"/>
    <w:rsid w:val="00A65A5D"/>
    <w:rsid w:val="00A76257"/>
    <w:rsid w:val="00A76EAF"/>
    <w:rsid w:val="00A76F35"/>
    <w:rsid w:val="00A81B09"/>
    <w:rsid w:val="00A8539B"/>
    <w:rsid w:val="00AA0D8D"/>
    <w:rsid w:val="00AA37F5"/>
    <w:rsid w:val="00AA536C"/>
    <w:rsid w:val="00AA6CDB"/>
    <w:rsid w:val="00AB0261"/>
    <w:rsid w:val="00AB249D"/>
    <w:rsid w:val="00AB4F1C"/>
    <w:rsid w:val="00AB6852"/>
    <w:rsid w:val="00AC256D"/>
    <w:rsid w:val="00AC5B0B"/>
    <w:rsid w:val="00AC6335"/>
    <w:rsid w:val="00AD0DA0"/>
    <w:rsid w:val="00AD19A8"/>
    <w:rsid w:val="00AD5F5D"/>
    <w:rsid w:val="00AE2D1C"/>
    <w:rsid w:val="00AE35F8"/>
    <w:rsid w:val="00AE482D"/>
    <w:rsid w:val="00AE4B73"/>
    <w:rsid w:val="00AE4EF0"/>
    <w:rsid w:val="00AE6FFA"/>
    <w:rsid w:val="00AF3CD1"/>
    <w:rsid w:val="00AF43A5"/>
    <w:rsid w:val="00AF6706"/>
    <w:rsid w:val="00B00832"/>
    <w:rsid w:val="00B030D7"/>
    <w:rsid w:val="00B0346D"/>
    <w:rsid w:val="00B03747"/>
    <w:rsid w:val="00B03749"/>
    <w:rsid w:val="00B05513"/>
    <w:rsid w:val="00B10A8C"/>
    <w:rsid w:val="00B14AB4"/>
    <w:rsid w:val="00B15BA9"/>
    <w:rsid w:val="00B16234"/>
    <w:rsid w:val="00B16A16"/>
    <w:rsid w:val="00B2529D"/>
    <w:rsid w:val="00B2614F"/>
    <w:rsid w:val="00B264BF"/>
    <w:rsid w:val="00B2776C"/>
    <w:rsid w:val="00B30FA6"/>
    <w:rsid w:val="00B31411"/>
    <w:rsid w:val="00B32F2E"/>
    <w:rsid w:val="00B353F5"/>
    <w:rsid w:val="00B36D48"/>
    <w:rsid w:val="00B373B2"/>
    <w:rsid w:val="00B42861"/>
    <w:rsid w:val="00B44351"/>
    <w:rsid w:val="00B4555C"/>
    <w:rsid w:val="00B50E89"/>
    <w:rsid w:val="00B53F95"/>
    <w:rsid w:val="00B54FEF"/>
    <w:rsid w:val="00B5614F"/>
    <w:rsid w:val="00B565BE"/>
    <w:rsid w:val="00B5769A"/>
    <w:rsid w:val="00B57788"/>
    <w:rsid w:val="00B57C06"/>
    <w:rsid w:val="00B60F08"/>
    <w:rsid w:val="00B62158"/>
    <w:rsid w:val="00B63262"/>
    <w:rsid w:val="00B6395F"/>
    <w:rsid w:val="00B64FBC"/>
    <w:rsid w:val="00B677D1"/>
    <w:rsid w:val="00B76D9A"/>
    <w:rsid w:val="00B80790"/>
    <w:rsid w:val="00B80A8B"/>
    <w:rsid w:val="00BA07D2"/>
    <w:rsid w:val="00BA0EB3"/>
    <w:rsid w:val="00BA2141"/>
    <w:rsid w:val="00BA3943"/>
    <w:rsid w:val="00BA5A02"/>
    <w:rsid w:val="00BA6F13"/>
    <w:rsid w:val="00BB087E"/>
    <w:rsid w:val="00BB0905"/>
    <w:rsid w:val="00BB374B"/>
    <w:rsid w:val="00BB4389"/>
    <w:rsid w:val="00BC4224"/>
    <w:rsid w:val="00BD0CEF"/>
    <w:rsid w:val="00BD105F"/>
    <w:rsid w:val="00BD55F8"/>
    <w:rsid w:val="00BE2A24"/>
    <w:rsid w:val="00BE2DED"/>
    <w:rsid w:val="00BE44D0"/>
    <w:rsid w:val="00BE49C9"/>
    <w:rsid w:val="00BE533B"/>
    <w:rsid w:val="00BF20A3"/>
    <w:rsid w:val="00BF4284"/>
    <w:rsid w:val="00C04CD4"/>
    <w:rsid w:val="00C05366"/>
    <w:rsid w:val="00C111BD"/>
    <w:rsid w:val="00C11CC0"/>
    <w:rsid w:val="00C1604C"/>
    <w:rsid w:val="00C273B9"/>
    <w:rsid w:val="00C2762B"/>
    <w:rsid w:val="00C31EBA"/>
    <w:rsid w:val="00C33660"/>
    <w:rsid w:val="00C35643"/>
    <w:rsid w:val="00C42E7F"/>
    <w:rsid w:val="00C44DFA"/>
    <w:rsid w:val="00C47340"/>
    <w:rsid w:val="00C5104C"/>
    <w:rsid w:val="00C54420"/>
    <w:rsid w:val="00C57806"/>
    <w:rsid w:val="00C67990"/>
    <w:rsid w:val="00C732B0"/>
    <w:rsid w:val="00C75C03"/>
    <w:rsid w:val="00C77816"/>
    <w:rsid w:val="00C801FD"/>
    <w:rsid w:val="00C859BA"/>
    <w:rsid w:val="00C92D61"/>
    <w:rsid w:val="00C9622A"/>
    <w:rsid w:val="00C96673"/>
    <w:rsid w:val="00CA4D56"/>
    <w:rsid w:val="00CB0DA2"/>
    <w:rsid w:val="00CB16B4"/>
    <w:rsid w:val="00CB33D3"/>
    <w:rsid w:val="00CB4257"/>
    <w:rsid w:val="00CB57A7"/>
    <w:rsid w:val="00CB7C24"/>
    <w:rsid w:val="00CC248C"/>
    <w:rsid w:val="00CC49AC"/>
    <w:rsid w:val="00CC60B2"/>
    <w:rsid w:val="00CD3FA0"/>
    <w:rsid w:val="00CD48E0"/>
    <w:rsid w:val="00CD5D60"/>
    <w:rsid w:val="00CE1475"/>
    <w:rsid w:val="00CE1F9F"/>
    <w:rsid w:val="00CE5F75"/>
    <w:rsid w:val="00CF4146"/>
    <w:rsid w:val="00CF59BF"/>
    <w:rsid w:val="00CF632A"/>
    <w:rsid w:val="00CF76A5"/>
    <w:rsid w:val="00D01FC2"/>
    <w:rsid w:val="00D10F2F"/>
    <w:rsid w:val="00D12D8F"/>
    <w:rsid w:val="00D14F61"/>
    <w:rsid w:val="00D15390"/>
    <w:rsid w:val="00D26B53"/>
    <w:rsid w:val="00D272C6"/>
    <w:rsid w:val="00D27C22"/>
    <w:rsid w:val="00D31DD3"/>
    <w:rsid w:val="00D35047"/>
    <w:rsid w:val="00D4253A"/>
    <w:rsid w:val="00D43C2D"/>
    <w:rsid w:val="00D44816"/>
    <w:rsid w:val="00D52F79"/>
    <w:rsid w:val="00D53556"/>
    <w:rsid w:val="00D61A86"/>
    <w:rsid w:val="00D6726C"/>
    <w:rsid w:val="00D706AD"/>
    <w:rsid w:val="00D7128D"/>
    <w:rsid w:val="00D74750"/>
    <w:rsid w:val="00D827EE"/>
    <w:rsid w:val="00D84420"/>
    <w:rsid w:val="00D853C3"/>
    <w:rsid w:val="00D85A1E"/>
    <w:rsid w:val="00D866E6"/>
    <w:rsid w:val="00D95284"/>
    <w:rsid w:val="00DA37D4"/>
    <w:rsid w:val="00DA7587"/>
    <w:rsid w:val="00DB18AC"/>
    <w:rsid w:val="00DB22BE"/>
    <w:rsid w:val="00DB30A7"/>
    <w:rsid w:val="00DC7658"/>
    <w:rsid w:val="00DE4BD1"/>
    <w:rsid w:val="00DE68DF"/>
    <w:rsid w:val="00DE7F3E"/>
    <w:rsid w:val="00DF413A"/>
    <w:rsid w:val="00E007B1"/>
    <w:rsid w:val="00E02ED2"/>
    <w:rsid w:val="00E0319A"/>
    <w:rsid w:val="00E040D1"/>
    <w:rsid w:val="00E111A3"/>
    <w:rsid w:val="00E11A7C"/>
    <w:rsid w:val="00E11F5A"/>
    <w:rsid w:val="00E1429A"/>
    <w:rsid w:val="00E20D49"/>
    <w:rsid w:val="00E2382F"/>
    <w:rsid w:val="00E2504A"/>
    <w:rsid w:val="00E262C2"/>
    <w:rsid w:val="00E30C94"/>
    <w:rsid w:val="00E3182D"/>
    <w:rsid w:val="00E32560"/>
    <w:rsid w:val="00E32672"/>
    <w:rsid w:val="00E37044"/>
    <w:rsid w:val="00E411A9"/>
    <w:rsid w:val="00E44162"/>
    <w:rsid w:val="00E462EE"/>
    <w:rsid w:val="00E47D28"/>
    <w:rsid w:val="00E541AF"/>
    <w:rsid w:val="00E71418"/>
    <w:rsid w:val="00E71EFD"/>
    <w:rsid w:val="00E7235F"/>
    <w:rsid w:val="00E72E0D"/>
    <w:rsid w:val="00E73F20"/>
    <w:rsid w:val="00E74CEB"/>
    <w:rsid w:val="00E76E24"/>
    <w:rsid w:val="00E8033D"/>
    <w:rsid w:val="00E81F05"/>
    <w:rsid w:val="00E82544"/>
    <w:rsid w:val="00E82B06"/>
    <w:rsid w:val="00E83E4D"/>
    <w:rsid w:val="00E84185"/>
    <w:rsid w:val="00E8675A"/>
    <w:rsid w:val="00E97737"/>
    <w:rsid w:val="00EA6282"/>
    <w:rsid w:val="00EB134C"/>
    <w:rsid w:val="00EB201D"/>
    <w:rsid w:val="00EC6FF6"/>
    <w:rsid w:val="00ED248C"/>
    <w:rsid w:val="00ED31B6"/>
    <w:rsid w:val="00ED4A3D"/>
    <w:rsid w:val="00ED4ADD"/>
    <w:rsid w:val="00ED651F"/>
    <w:rsid w:val="00ED7DA3"/>
    <w:rsid w:val="00ED7EF2"/>
    <w:rsid w:val="00EE125D"/>
    <w:rsid w:val="00EE333F"/>
    <w:rsid w:val="00EE6005"/>
    <w:rsid w:val="00EE79DE"/>
    <w:rsid w:val="00EF078C"/>
    <w:rsid w:val="00EF131C"/>
    <w:rsid w:val="00EF249A"/>
    <w:rsid w:val="00EF6ED5"/>
    <w:rsid w:val="00F01CE2"/>
    <w:rsid w:val="00F07E27"/>
    <w:rsid w:val="00F1295B"/>
    <w:rsid w:val="00F15183"/>
    <w:rsid w:val="00F22109"/>
    <w:rsid w:val="00F23938"/>
    <w:rsid w:val="00F24DC5"/>
    <w:rsid w:val="00F251F1"/>
    <w:rsid w:val="00F3324B"/>
    <w:rsid w:val="00F334C5"/>
    <w:rsid w:val="00F34B23"/>
    <w:rsid w:val="00F356A2"/>
    <w:rsid w:val="00F369A6"/>
    <w:rsid w:val="00F36E64"/>
    <w:rsid w:val="00F41B12"/>
    <w:rsid w:val="00F42AAD"/>
    <w:rsid w:val="00F4442B"/>
    <w:rsid w:val="00F45E6D"/>
    <w:rsid w:val="00F471C7"/>
    <w:rsid w:val="00F51209"/>
    <w:rsid w:val="00F5315C"/>
    <w:rsid w:val="00F5318D"/>
    <w:rsid w:val="00F5323B"/>
    <w:rsid w:val="00F55C95"/>
    <w:rsid w:val="00F57841"/>
    <w:rsid w:val="00F6053C"/>
    <w:rsid w:val="00F6520A"/>
    <w:rsid w:val="00F679EA"/>
    <w:rsid w:val="00F71464"/>
    <w:rsid w:val="00F71BA6"/>
    <w:rsid w:val="00F742B0"/>
    <w:rsid w:val="00F81016"/>
    <w:rsid w:val="00F8124C"/>
    <w:rsid w:val="00F907CC"/>
    <w:rsid w:val="00F909B5"/>
    <w:rsid w:val="00F968C7"/>
    <w:rsid w:val="00F96AE2"/>
    <w:rsid w:val="00FA13F0"/>
    <w:rsid w:val="00FA31FE"/>
    <w:rsid w:val="00FA393C"/>
    <w:rsid w:val="00FA398D"/>
    <w:rsid w:val="00FB053F"/>
    <w:rsid w:val="00FB62CE"/>
    <w:rsid w:val="00FC5989"/>
    <w:rsid w:val="00FC7899"/>
    <w:rsid w:val="00FD0238"/>
    <w:rsid w:val="00FD1988"/>
    <w:rsid w:val="00FD1D77"/>
    <w:rsid w:val="00FD2BEE"/>
    <w:rsid w:val="00FD654F"/>
    <w:rsid w:val="00FD6589"/>
    <w:rsid w:val="00FE1350"/>
    <w:rsid w:val="00FE2B72"/>
    <w:rsid w:val="00FE336E"/>
    <w:rsid w:val="00FE37A0"/>
    <w:rsid w:val="00FE5A3F"/>
    <w:rsid w:val="00FE7D01"/>
    <w:rsid w:val="00FF31B9"/>
    <w:rsid w:val="00FF3368"/>
    <w:rsid w:val="00FF384A"/>
    <w:rsid w:val="00FF55D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9C082"/>
  <w15:docId w15:val="{CAE22C8A-8047-4341-A5C3-DA3DF132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0B03"/>
    <w:pPr>
      <w:tabs>
        <w:tab w:val="left" w:pos="180"/>
      </w:tabs>
      <w:spacing w:after="120"/>
      <w:ind w:right="2591"/>
    </w:pPr>
    <w:rPr>
      <w:rFonts w:ascii="Arial" w:hAnsi="Arial" w:cs="Arial"/>
      <w:szCs w:val="22"/>
      <w:lang w:eastAsia="en-US"/>
    </w:rPr>
  </w:style>
  <w:style w:type="paragraph" w:styleId="berschrift1">
    <w:name w:val="heading 1"/>
    <w:basedOn w:val="Standard"/>
    <w:next w:val="Standard"/>
    <w:qFormat/>
    <w:rsid w:val="00BF4284"/>
    <w:pPr>
      <w:keepNext/>
      <w:numPr>
        <w:numId w:val="1"/>
      </w:numPr>
      <w:spacing w:before="240" w:after="60"/>
      <w:outlineLvl w:val="0"/>
    </w:pPr>
    <w:rPr>
      <w:b/>
      <w:bCs/>
      <w:kern w:val="32"/>
      <w:sz w:val="32"/>
      <w:szCs w:val="32"/>
    </w:rPr>
  </w:style>
  <w:style w:type="paragraph" w:styleId="berschrift2">
    <w:name w:val="heading 2"/>
    <w:basedOn w:val="Standard"/>
    <w:next w:val="Standard"/>
    <w:qFormat/>
    <w:rsid w:val="00BF4284"/>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BF4284"/>
    <w:pPr>
      <w:keepNext/>
      <w:spacing w:before="240" w:after="60"/>
      <w:outlineLvl w:val="2"/>
    </w:pPr>
    <w:rPr>
      <w:b/>
      <w:bCs/>
      <w:sz w:val="26"/>
      <w:szCs w:val="26"/>
    </w:rPr>
  </w:style>
  <w:style w:type="paragraph" w:styleId="berschrift4">
    <w:name w:val="heading 4"/>
    <w:basedOn w:val="Standard"/>
    <w:next w:val="Standard"/>
    <w:rsid w:val="00BF4284"/>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rsid w:val="00BF4284"/>
    <w:pPr>
      <w:keepNext/>
      <w:outlineLvl w:val="4"/>
    </w:pPr>
    <w:rPr>
      <w:b/>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BF4284"/>
    <w:rPr>
      <w:rFonts w:ascii="Arial" w:hAnsi="Arial"/>
      <w:sz w:val="22"/>
    </w:rPr>
  </w:style>
  <w:style w:type="character" w:customStyle="1" w:styleId="FormatvorlageFormatvorlageArial11pt16ptFett">
    <w:name w:val="Formatvorlage Formatvorlage Arial 11 pt + 16 pt Fett"/>
    <w:basedOn w:val="FormatvorlageArial11pt"/>
    <w:rsid w:val="00BF4284"/>
    <w:rPr>
      <w:rFonts w:ascii="Arial" w:hAnsi="Arial"/>
      <w:b/>
      <w:bCs/>
      <w:kern w:val="32"/>
      <w:sz w:val="32"/>
    </w:rPr>
  </w:style>
  <w:style w:type="paragraph" w:customStyle="1" w:styleId="FormatvorlageRechts394cm">
    <w:name w:val="Formatvorlage Rechts:  394 cm"/>
    <w:basedOn w:val="Standard"/>
    <w:rsid w:val="00BF4284"/>
    <w:pPr>
      <w:keepLines/>
      <w:ind w:right="2234"/>
    </w:pPr>
    <w:rPr>
      <w:szCs w:val="20"/>
    </w:rPr>
  </w:style>
  <w:style w:type="character" w:customStyle="1" w:styleId="FormatvorlageNichtFett">
    <w:name w:val="Formatvorlage Nicht Fett"/>
    <w:basedOn w:val="Absatz-Standardschriftart"/>
    <w:rsid w:val="00BF4284"/>
  </w:style>
  <w:style w:type="paragraph" w:customStyle="1" w:styleId="MMTitle">
    <w:name w:val="MM Title"/>
    <w:basedOn w:val="Titel"/>
    <w:rsid w:val="00BF4284"/>
  </w:style>
  <w:style w:type="paragraph" w:styleId="Titel">
    <w:name w:val="Title"/>
    <w:basedOn w:val="Standard"/>
    <w:link w:val="TitelZchn"/>
    <w:uiPriority w:val="10"/>
    <w:qFormat/>
    <w:rsid w:val="00BF4284"/>
    <w:pPr>
      <w:spacing w:before="240" w:after="60"/>
      <w:jc w:val="center"/>
      <w:outlineLvl w:val="0"/>
    </w:pPr>
    <w:rPr>
      <w:b/>
      <w:bCs/>
      <w:kern w:val="28"/>
      <w:sz w:val="32"/>
      <w:szCs w:val="32"/>
    </w:rPr>
  </w:style>
  <w:style w:type="paragraph" w:customStyle="1" w:styleId="MMTopic1">
    <w:name w:val="MM Topic 1"/>
    <w:basedOn w:val="berschrift1"/>
    <w:rsid w:val="00BF4284"/>
    <w:pPr>
      <w:numPr>
        <w:numId w:val="8"/>
      </w:numPr>
      <w:tabs>
        <w:tab w:val="clear" w:pos="180"/>
        <w:tab w:val="clear" w:pos="360"/>
      </w:tabs>
    </w:pPr>
  </w:style>
  <w:style w:type="paragraph" w:customStyle="1" w:styleId="MMTopic2">
    <w:name w:val="MM Topic 2"/>
    <w:basedOn w:val="berschrift2"/>
    <w:rsid w:val="00BF4284"/>
    <w:pPr>
      <w:numPr>
        <w:numId w:val="8"/>
      </w:numPr>
      <w:tabs>
        <w:tab w:val="clear" w:pos="180"/>
        <w:tab w:val="clear" w:pos="720"/>
      </w:tabs>
    </w:pPr>
  </w:style>
  <w:style w:type="paragraph" w:customStyle="1" w:styleId="MMTopic3">
    <w:name w:val="MM Topic 3"/>
    <w:basedOn w:val="berschrift3"/>
    <w:rsid w:val="00BF4284"/>
    <w:pPr>
      <w:numPr>
        <w:ilvl w:val="2"/>
        <w:numId w:val="8"/>
      </w:numPr>
      <w:tabs>
        <w:tab w:val="clear" w:pos="180"/>
        <w:tab w:val="clear" w:pos="1080"/>
      </w:tabs>
    </w:pPr>
  </w:style>
  <w:style w:type="paragraph" w:customStyle="1" w:styleId="MMTopic4">
    <w:name w:val="MM Topic 4"/>
    <w:basedOn w:val="berschrift4"/>
    <w:rsid w:val="00BF4284"/>
  </w:style>
  <w:style w:type="paragraph" w:styleId="Kopfzeile">
    <w:name w:val="header"/>
    <w:basedOn w:val="Standard"/>
    <w:link w:val="KopfzeileZchn"/>
    <w:uiPriority w:val="99"/>
    <w:rsid w:val="00BF4284"/>
    <w:pPr>
      <w:tabs>
        <w:tab w:val="clear" w:pos="180"/>
        <w:tab w:val="center" w:pos="4536"/>
        <w:tab w:val="right" w:pos="9072"/>
      </w:tabs>
    </w:pPr>
  </w:style>
  <w:style w:type="paragraph" w:styleId="Fuzeile">
    <w:name w:val="footer"/>
    <w:basedOn w:val="Standard"/>
    <w:rsid w:val="00BF4284"/>
    <w:pPr>
      <w:tabs>
        <w:tab w:val="clear" w:pos="180"/>
        <w:tab w:val="center" w:pos="4536"/>
        <w:tab w:val="right" w:pos="9072"/>
      </w:tabs>
    </w:pPr>
  </w:style>
  <w:style w:type="character" w:styleId="Seitenzahl">
    <w:name w:val="page number"/>
    <w:basedOn w:val="Absatz-Standardschriftart"/>
    <w:rsid w:val="00BF4284"/>
  </w:style>
  <w:style w:type="paragraph" w:styleId="Sprechblasentext">
    <w:name w:val="Balloon Text"/>
    <w:basedOn w:val="Standard"/>
    <w:semiHidden/>
    <w:rsid w:val="00BF4284"/>
    <w:rPr>
      <w:rFonts w:ascii="Tahoma" w:hAnsi="Tahoma" w:cs="Tahoma"/>
      <w:sz w:val="16"/>
      <w:szCs w:val="16"/>
    </w:rPr>
  </w:style>
  <w:style w:type="paragraph" w:styleId="Textkrper">
    <w:name w:val="Body Text"/>
    <w:basedOn w:val="Standard"/>
    <w:rsid w:val="00BF4284"/>
    <w:rPr>
      <w:szCs w:val="20"/>
      <w:lang w:val="en-GB"/>
    </w:rPr>
  </w:style>
  <w:style w:type="character" w:styleId="Hyperlink">
    <w:name w:val="Hyperlink"/>
    <w:basedOn w:val="Absatz-Standardschriftart"/>
    <w:uiPriority w:val="99"/>
    <w:rsid w:val="00BF4284"/>
    <w:rPr>
      <w:color w:val="0000FF"/>
      <w:u w:val="single"/>
    </w:rPr>
  </w:style>
  <w:style w:type="character" w:styleId="Fett">
    <w:name w:val="Strong"/>
    <w:basedOn w:val="Absatz-Standardschriftart"/>
    <w:uiPriority w:val="22"/>
    <w:qFormat/>
    <w:rsid w:val="00BF4284"/>
    <w:rPr>
      <w:b/>
      <w:bCs/>
    </w:rPr>
  </w:style>
  <w:style w:type="table" w:styleId="Tabellenraster">
    <w:name w:val="Table Grid"/>
    <w:basedOn w:val="NormaleTabelle"/>
    <w:uiPriority w:val="39"/>
    <w:rsid w:val="00E03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BD55F8"/>
    <w:rPr>
      <w:rFonts w:ascii="Arial" w:hAnsi="Arial" w:cs="Arial"/>
      <w:szCs w:val="22"/>
      <w:lang w:eastAsia="en-US"/>
    </w:rPr>
  </w:style>
  <w:style w:type="character" w:styleId="Kommentarzeichen">
    <w:name w:val="annotation reference"/>
    <w:basedOn w:val="Absatz-Standardschriftart"/>
    <w:uiPriority w:val="99"/>
    <w:semiHidden/>
    <w:unhideWhenUsed/>
    <w:rsid w:val="00BF20A3"/>
    <w:rPr>
      <w:sz w:val="16"/>
      <w:szCs w:val="16"/>
    </w:rPr>
  </w:style>
  <w:style w:type="paragraph" w:styleId="Kommentartext">
    <w:name w:val="annotation text"/>
    <w:basedOn w:val="Standard"/>
    <w:link w:val="KommentartextZchn"/>
    <w:uiPriority w:val="99"/>
    <w:unhideWhenUsed/>
    <w:rsid w:val="00BF20A3"/>
    <w:rPr>
      <w:szCs w:val="20"/>
    </w:rPr>
  </w:style>
  <w:style w:type="character" w:customStyle="1" w:styleId="KommentartextZchn">
    <w:name w:val="Kommentartext Zchn"/>
    <w:basedOn w:val="Absatz-Standardschriftart"/>
    <w:link w:val="Kommentartext"/>
    <w:uiPriority w:val="99"/>
    <w:rsid w:val="00BF20A3"/>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BF20A3"/>
    <w:rPr>
      <w:b/>
      <w:bCs/>
    </w:rPr>
  </w:style>
  <w:style w:type="character" w:customStyle="1" w:styleId="KommentarthemaZchn">
    <w:name w:val="Kommentarthema Zchn"/>
    <w:basedOn w:val="KommentartextZchn"/>
    <w:link w:val="Kommentarthema"/>
    <w:uiPriority w:val="99"/>
    <w:semiHidden/>
    <w:rsid w:val="00BF20A3"/>
    <w:rPr>
      <w:rFonts w:ascii="Arial" w:hAnsi="Arial" w:cs="Arial"/>
      <w:b/>
      <w:bCs/>
      <w:lang w:eastAsia="en-US"/>
    </w:rPr>
  </w:style>
  <w:style w:type="character" w:styleId="BesuchterLink">
    <w:name w:val="FollowedHyperlink"/>
    <w:basedOn w:val="Absatz-Standardschriftart"/>
    <w:uiPriority w:val="99"/>
    <w:semiHidden/>
    <w:unhideWhenUsed/>
    <w:rsid w:val="00690634"/>
    <w:rPr>
      <w:color w:val="954F72" w:themeColor="followedHyperlink"/>
      <w:u w:val="single"/>
    </w:rPr>
  </w:style>
  <w:style w:type="paragraph" w:customStyle="1" w:styleId="Zwischenberschrift">
    <w:name w:val="Zwischenüberschrift"/>
    <w:basedOn w:val="Standard"/>
    <w:link w:val="ZwischenberschriftZchn"/>
    <w:qFormat/>
    <w:rsid w:val="00F71464"/>
    <w:pPr>
      <w:keepNext/>
    </w:pPr>
    <w:rPr>
      <w:b/>
      <w:sz w:val="22"/>
      <w:lang w:eastAsia="de-DE"/>
    </w:rPr>
  </w:style>
  <w:style w:type="character" w:customStyle="1" w:styleId="ZwischenberschriftZchn">
    <w:name w:val="Zwischenüberschrift Zchn"/>
    <w:basedOn w:val="Absatz-Standardschriftart"/>
    <w:link w:val="Zwischenberschrift"/>
    <w:rsid w:val="00F71464"/>
    <w:rPr>
      <w:rFonts w:ascii="Arial" w:hAnsi="Arial" w:cs="Arial"/>
      <w:b/>
      <w:sz w:val="22"/>
      <w:szCs w:val="22"/>
    </w:rPr>
  </w:style>
  <w:style w:type="paragraph" w:customStyle="1" w:styleId="Default">
    <w:name w:val="Default"/>
    <w:rsid w:val="00DE4BD1"/>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15026E"/>
    <w:rPr>
      <w:color w:val="605E5C"/>
      <w:shd w:val="clear" w:color="auto" w:fill="E1DFDD"/>
    </w:rPr>
  </w:style>
  <w:style w:type="character" w:customStyle="1" w:styleId="TitelZchn">
    <w:name w:val="Titel Zchn"/>
    <w:basedOn w:val="Absatz-Standardschriftart"/>
    <w:link w:val="Titel"/>
    <w:uiPriority w:val="10"/>
    <w:rsid w:val="00166D22"/>
    <w:rPr>
      <w:rFonts w:ascii="Arial" w:hAnsi="Arial" w:cs="Arial"/>
      <w:b/>
      <w:bCs/>
      <w:kern w:val="28"/>
      <w:sz w:val="32"/>
      <w:szCs w:val="32"/>
      <w:lang w:eastAsia="en-US"/>
    </w:rPr>
  </w:style>
  <w:style w:type="paragraph" w:styleId="Listenabsatz">
    <w:name w:val="List Paragraph"/>
    <w:basedOn w:val="Standard"/>
    <w:uiPriority w:val="34"/>
    <w:qFormat/>
    <w:rsid w:val="00166D22"/>
    <w:pPr>
      <w:tabs>
        <w:tab w:val="clear" w:pos="180"/>
      </w:tabs>
      <w:spacing w:after="200" w:line="276" w:lineRule="auto"/>
      <w:ind w:left="720" w:right="0"/>
      <w:contextualSpacing/>
    </w:pPr>
    <w:rPr>
      <w:rFonts w:asciiTheme="minorHAnsi" w:eastAsiaTheme="minorHAnsi" w:hAnsiTheme="minorHAnsi" w:cstheme="minorBidi"/>
      <w:sz w:val="22"/>
      <w:lang w:val="en-US"/>
    </w:rPr>
  </w:style>
  <w:style w:type="paragraph" w:styleId="Untertitel">
    <w:name w:val="Subtitle"/>
    <w:basedOn w:val="Standard"/>
    <w:next w:val="Standard"/>
    <w:link w:val="UntertitelZchn"/>
    <w:uiPriority w:val="11"/>
    <w:qFormat/>
    <w:rsid w:val="00166D22"/>
    <w:pPr>
      <w:numPr>
        <w:ilvl w:val="1"/>
      </w:numPr>
      <w:tabs>
        <w:tab w:val="clear" w:pos="180"/>
      </w:tabs>
      <w:spacing w:after="200" w:line="276" w:lineRule="auto"/>
      <w:ind w:right="0"/>
    </w:pPr>
    <w:rPr>
      <w:rFonts w:asciiTheme="majorHAnsi" w:eastAsiaTheme="majorEastAsia" w:hAnsiTheme="majorHAnsi" w:cstheme="majorBidi"/>
      <w:i/>
      <w:iCs/>
      <w:color w:val="5B9BD5" w:themeColor="accent1"/>
      <w:spacing w:val="15"/>
      <w:sz w:val="24"/>
      <w:szCs w:val="24"/>
      <w:lang w:val="en-US"/>
    </w:rPr>
  </w:style>
  <w:style w:type="character" w:customStyle="1" w:styleId="UntertitelZchn">
    <w:name w:val="Untertitel Zchn"/>
    <w:basedOn w:val="Absatz-Standardschriftart"/>
    <w:link w:val="Untertitel"/>
    <w:uiPriority w:val="11"/>
    <w:rsid w:val="00166D22"/>
    <w:rPr>
      <w:rFonts w:asciiTheme="majorHAnsi" w:eastAsiaTheme="majorEastAsia" w:hAnsiTheme="majorHAnsi" w:cstheme="majorBidi"/>
      <w:i/>
      <w:iCs/>
      <w:color w:val="5B9BD5" w:themeColor="accent1"/>
      <w:spacing w:val="15"/>
      <w:sz w:val="24"/>
      <w:szCs w:val="24"/>
      <w:lang w:val="en-US" w:eastAsia="en-US"/>
    </w:rPr>
  </w:style>
  <w:style w:type="paragraph" w:customStyle="1" w:styleId="centered">
    <w:name w:val="centered"/>
    <w:basedOn w:val="Standard"/>
    <w:rsid w:val="00F81016"/>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styleId="StandardWeb">
    <w:name w:val="Normal (Web)"/>
    <w:basedOn w:val="Standard"/>
    <w:uiPriority w:val="99"/>
    <w:semiHidden/>
    <w:unhideWhenUsed/>
    <w:rsid w:val="00F81016"/>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5A3CBF"/>
    <w:rPr>
      <w:color w:val="605E5C"/>
      <w:shd w:val="clear" w:color="auto" w:fill="E1DFDD"/>
    </w:rPr>
  </w:style>
  <w:style w:type="paragraph" w:styleId="berarbeitung">
    <w:name w:val="Revision"/>
    <w:hidden/>
    <w:uiPriority w:val="99"/>
    <w:semiHidden/>
    <w:rsid w:val="00ED31B6"/>
    <w:rPr>
      <w:rFonts w:ascii="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91806">
      <w:bodyDiv w:val="1"/>
      <w:marLeft w:val="0"/>
      <w:marRight w:val="0"/>
      <w:marTop w:val="0"/>
      <w:marBottom w:val="0"/>
      <w:divBdr>
        <w:top w:val="none" w:sz="0" w:space="0" w:color="auto"/>
        <w:left w:val="none" w:sz="0" w:space="0" w:color="auto"/>
        <w:bottom w:val="none" w:sz="0" w:space="0" w:color="auto"/>
        <w:right w:val="none" w:sz="0" w:space="0" w:color="auto"/>
      </w:divBdr>
      <w:divsChild>
        <w:div w:id="636840648">
          <w:marLeft w:val="0"/>
          <w:marRight w:val="0"/>
          <w:marTop w:val="0"/>
          <w:marBottom w:val="0"/>
          <w:divBdr>
            <w:top w:val="none" w:sz="0" w:space="0" w:color="auto"/>
            <w:left w:val="none" w:sz="0" w:space="0" w:color="auto"/>
            <w:bottom w:val="none" w:sz="0" w:space="0" w:color="auto"/>
            <w:right w:val="none" w:sz="0" w:space="0" w:color="auto"/>
          </w:divBdr>
          <w:divsChild>
            <w:div w:id="9352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4720">
      <w:bodyDiv w:val="1"/>
      <w:marLeft w:val="0"/>
      <w:marRight w:val="0"/>
      <w:marTop w:val="0"/>
      <w:marBottom w:val="0"/>
      <w:divBdr>
        <w:top w:val="none" w:sz="0" w:space="0" w:color="auto"/>
        <w:left w:val="none" w:sz="0" w:space="0" w:color="auto"/>
        <w:bottom w:val="none" w:sz="0" w:space="0" w:color="auto"/>
        <w:right w:val="none" w:sz="0" w:space="0" w:color="auto"/>
      </w:divBdr>
      <w:divsChild>
        <w:div w:id="1543399181">
          <w:marLeft w:val="0"/>
          <w:marRight w:val="0"/>
          <w:marTop w:val="0"/>
          <w:marBottom w:val="150"/>
          <w:divBdr>
            <w:top w:val="none" w:sz="0" w:space="0" w:color="auto"/>
            <w:left w:val="none" w:sz="0" w:space="0" w:color="auto"/>
            <w:bottom w:val="none" w:sz="0" w:space="0" w:color="auto"/>
            <w:right w:val="none" w:sz="0" w:space="0" w:color="auto"/>
          </w:divBdr>
          <w:divsChild>
            <w:div w:id="121192758">
              <w:marLeft w:val="0"/>
              <w:marRight w:val="0"/>
              <w:marTop w:val="0"/>
              <w:marBottom w:val="0"/>
              <w:divBdr>
                <w:top w:val="none" w:sz="0" w:space="0" w:color="auto"/>
                <w:left w:val="none" w:sz="0" w:space="0" w:color="auto"/>
                <w:bottom w:val="none" w:sz="0" w:space="0" w:color="auto"/>
                <w:right w:val="none" w:sz="0" w:space="0" w:color="auto"/>
              </w:divBdr>
              <w:divsChild>
                <w:div w:id="147943252">
                  <w:marLeft w:val="0"/>
                  <w:marRight w:val="0"/>
                  <w:marTop w:val="0"/>
                  <w:marBottom w:val="0"/>
                  <w:divBdr>
                    <w:top w:val="none" w:sz="0" w:space="0" w:color="auto"/>
                    <w:left w:val="none" w:sz="0" w:space="0" w:color="auto"/>
                    <w:bottom w:val="none" w:sz="0" w:space="0" w:color="auto"/>
                    <w:right w:val="none" w:sz="0" w:space="0" w:color="auto"/>
                  </w:divBdr>
                  <w:divsChild>
                    <w:div w:id="484735708">
                      <w:marLeft w:val="300"/>
                      <w:marRight w:val="0"/>
                      <w:marTop w:val="0"/>
                      <w:marBottom w:val="0"/>
                      <w:divBdr>
                        <w:top w:val="none" w:sz="0" w:space="0" w:color="auto"/>
                        <w:left w:val="none" w:sz="0" w:space="0" w:color="auto"/>
                        <w:bottom w:val="none" w:sz="0" w:space="0" w:color="auto"/>
                        <w:right w:val="none" w:sz="0" w:space="0" w:color="auto"/>
                      </w:divBdr>
                      <w:divsChild>
                        <w:div w:id="1155802032">
                          <w:marLeft w:val="0"/>
                          <w:marRight w:val="0"/>
                          <w:marTop w:val="0"/>
                          <w:marBottom w:val="300"/>
                          <w:divBdr>
                            <w:top w:val="none" w:sz="0" w:space="0" w:color="auto"/>
                            <w:left w:val="none" w:sz="0" w:space="0" w:color="auto"/>
                            <w:bottom w:val="none" w:sz="0" w:space="0" w:color="auto"/>
                            <w:right w:val="none" w:sz="0" w:space="0" w:color="auto"/>
                          </w:divBdr>
                          <w:divsChild>
                            <w:div w:id="1020350027">
                              <w:marLeft w:val="0"/>
                              <w:marRight w:val="0"/>
                              <w:marTop w:val="0"/>
                              <w:marBottom w:val="0"/>
                              <w:divBdr>
                                <w:top w:val="none" w:sz="0" w:space="0" w:color="auto"/>
                                <w:left w:val="none" w:sz="0" w:space="0" w:color="auto"/>
                                <w:bottom w:val="none" w:sz="0" w:space="0" w:color="auto"/>
                                <w:right w:val="none" w:sz="0" w:space="0" w:color="auto"/>
                              </w:divBdr>
                              <w:divsChild>
                                <w:div w:id="750659935">
                                  <w:marLeft w:val="0"/>
                                  <w:marRight w:val="0"/>
                                  <w:marTop w:val="0"/>
                                  <w:marBottom w:val="0"/>
                                  <w:divBdr>
                                    <w:top w:val="none" w:sz="0" w:space="0" w:color="auto"/>
                                    <w:left w:val="none" w:sz="0" w:space="0" w:color="auto"/>
                                    <w:bottom w:val="none" w:sz="0" w:space="0" w:color="auto"/>
                                    <w:right w:val="none" w:sz="0" w:space="0" w:color="auto"/>
                                  </w:divBdr>
                                  <w:divsChild>
                                    <w:div w:id="469859027">
                                      <w:marLeft w:val="0"/>
                                      <w:marRight w:val="0"/>
                                      <w:marTop w:val="0"/>
                                      <w:marBottom w:val="0"/>
                                      <w:divBdr>
                                        <w:top w:val="none" w:sz="0" w:space="0" w:color="auto"/>
                                        <w:left w:val="none" w:sz="0" w:space="0" w:color="auto"/>
                                        <w:bottom w:val="none" w:sz="0" w:space="0" w:color="auto"/>
                                        <w:right w:val="none" w:sz="0" w:space="0" w:color="auto"/>
                                      </w:divBdr>
                                      <w:divsChild>
                                        <w:div w:id="18302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160035">
      <w:bodyDiv w:val="1"/>
      <w:marLeft w:val="0"/>
      <w:marRight w:val="0"/>
      <w:marTop w:val="0"/>
      <w:marBottom w:val="0"/>
      <w:divBdr>
        <w:top w:val="none" w:sz="0" w:space="0" w:color="auto"/>
        <w:left w:val="none" w:sz="0" w:space="0" w:color="auto"/>
        <w:bottom w:val="none" w:sz="0" w:space="0" w:color="auto"/>
        <w:right w:val="none" w:sz="0" w:space="0" w:color="auto"/>
      </w:divBdr>
    </w:div>
    <w:div w:id="725378848">
      <w:bodyDiv w:val="1"/>
      <w:marLeft w:val="0"/>
      <w:marRight w:val="0"/>
      <w:marTop w:val="0"/>
      <w:marBottom w:val="0"/>
      <w:divBdr>
        <w:top w:val="none" w:sz="0" w:space="0" w:color="auto"/>
        <w:left w:val="none" w:sz="0" w:space="0" w:color="auto"/>
        <w:bottom w:val="none" w:sz="0" w:space="0" w:color="auto"/>
        <w:right w:val="none" w:sz="0" w:space="0" w:color="auto"/>
      </w:divBdr>
    </w:div>
    <w:div w:id="902520571">
      <w:bodyDiv w:val="1"/>
      <w:marLeft w:val="0"/>
      <w:marRight w:val="0"/>
      <w:marTop w:val="0"/>
      <w:marBottom w:val="0"/>
      <w:divBdr>
        <w:top w:val="none" w:sz="0" w:space="0" w:color="auto"/>
        <w:left w:val="none" w:sz="0" w:space="0" w:color="auto"/>
        <w:bottom w:val="none" w:sz="0" w:space="0" w:color="auto"/>
        <w:right w:val="none" w:sz="0" w:space="0" w:color="auto"/>
      </w:divBdr>
    </w:div>
    <w:div w:id="1485658462">
      <w:bodyDiv w:val="1"/>
      <w:marLeft w:val="0"/>
      <w:marRight w:val="0"/>
      <w:marTop w:val="0"/>
      <w:marBottom w:val="0"/>
      <w:divBdr>
        <w:top w:val="none" w:sz="0" w:space="0" w:color="auto"/>
        <w:left w:val="none" w:sz="0" w:space="0" w:color="auto"/>
        <w:bottom w:val="none" w:sz="0" w:space="0" w:color="auto"/>
        <w:right w:val="none" w:sz="0" w:space="0" w:color="auto"/>
      </w:divBdr>
    </w:div>
    <w:div w:id="1673950299">
      <w:bodyDiv w:val="1"/>
      <w:marLeft w:val="0"/>
      <w:marRight w:val="0"/>
      <w:marTop w:val="0"/>
      <w:marBottom w:val="0"/>
      <w:divBdr>
        <w:top w:val="none" w:sz="0" w:space="0" w:color="auto"/>
        <w:left w:val="none" w:sz="0" w:space="0" w:color="auto"/>
        <w:bottom w:val="none" w:sz="0" w:space="0" w:color="auto"/>
        <w:right w:val="none" w:sz="0" w:space="0" w:color="auto"/>
      </w:divBdr>
      <w:divsChild>
        <w:div w:id="97524637">
          <w:marLeft w:val="0"/>
          <w:marRight w:val="0"/>
          <w:marTop w:val="0"/>
          <w:marBottom w:val="150"/>
          <w:divBdr>
            <w:top w:val="none" w:sz="0" w:space="0" w:color="auto"/>
            <w:left w:val="none" w:sz="0" w:space="0" w:color="auto"/>
            <w:bottom w:val="none" w:sz="0" w:space="0" w:color="auto"/>
            <w:right w:val="none" w:sz="0" w:space="0" w:color="auto"/>
          </w:divBdr>
          <w:divsChild>
            <w:div w:id="2099522927">
              <w:marLeft w:val="0"/>
              <w:marRight w:val="0"/>
              <w:marTop w:val="0"/>
              <w:marBottom w:val="0"/>
              <w:divBdr>
                <w:top w:val="none" w:sz="0" w:space="0" w:color="auto"/>
                <w:left w:val="none" w:sz="0" w:space="0" w:color="auto"/>
                <w:bottom w:val="none" w:sz="0" w:space="0" w:color="auto"/>
                <w:right w:val="none" w:sz="0" w:space="0" w:color="auto"/>
              </w:divBdr>
              <w:divsChild>
                <w:div w:id="1488748346">
                  <w:marLeft w:val="0"/>
                  <w:marRight w:val="0"/>
                  <w:marTop w:val="0"/>
                  <w:marBottom w:val="0"/>
                  <w:divBdr>
                    <w:top w:val="none" w:sz="0" w:space="0" w:color="auto"/>
                    <w:left w:val="none" w:sz="0" w:space="0" w:color="auto"/>
                    <w:bottom w:val="none" w:sz="0" w:space="0" w:color="auto"/>
                    <w:right w:val="none" w:sz="0" w:space="0" w:color="auto"/>
                  </w:divBdr>
                  <w:divsChild>
                    <w:div w:id="472872914">
                      <w:marLeft w:val="300"/>
                      <w:marRight w:val="0"/>
                      <w:marTop w:val="0"/>
                      <w:marBottom w:val="0"/>
                      <w:divBdr>
                        <w:top w:val="none" w:sz="0" w:space="0" w:color="auto"/>
                        <w:left w:val="none" w:sz="0" w:space="0" w:color="auto"/>
                        <w:bottom w:val="none" w:sz="0" w:space="0" w:color="auto"/>
                        <w:right w:val="none" w:sz="0" w:space="0" w:color="auto"/>
                      </w:divBdr>
                      <w:divsChild>
                        <w:div w:id="1309092184">
                          <w:marLeft w:val="0"/>
                          <w:marRight w:val="0"/>
                          <w:marTop w:val="0"/>
                          <w:marBottom w:val="300"/>
                          <w:divBdr>
                            <w:top w:val="none" w:sz="0" w:space="0" w:color="auto"/>
                            <w:left w:val="none" w:sz="0" w:space="0" w:color="auto"/>
                            <w:bottom w:val="none" w:sz="0" w:space="0" w:color="auto"/>
                            <w:right w:val="none" w:sz="0" w:space="0" w:color="auto"/>
                          </w:divBdr>
                          <w:divsChild>
                            <w:div w:id="1829520194">
                              <w:marLeft w:val="0"/>
                              <w:marRight w:val="0"/>
                              <w:marTop w:val="0"/>
                              <w:marBottom w:val="0"/>
                              <w:divBdr>
                                <w:top w:val="none" w:sz="0" w:space="0" w:color="auto"/>
                                <w:left w:val="none" w:sz="0" w:space="0" w:color="auto"/>
                                <w:bottom w:val="none" w:sz="0" w:space="0" w:color="auto"/>
                                <w:right w:val="none" w:sz="0" w:space="0" w:color="auto"/>
                              </w:divBdr>
                              <w:divsChild>
                                <w:div w:id="1623726498">
                                  <w:marLeft w:val="0"/>
                                  <w:marRight w:val="0"/>
                                  <w:marTop w:val="0"/>
                                  <w:marBottom w:val="0"/>
                                  <w:divBdr>
                                    <w:top w:val="none" w:sz="0" w:space="0" w:color="auto"/>
                                    <w:left w:val="none" w:sz="0" w:space="0" w:color="auto"/>
                                    <w:bottom w:val="none" w:sz="0" w:space="0" w:color="auto"/>
                                    <w:right w:val="none" w:sz="0" w:space="0" w:color="auto"/>
                                  </w:divBdr>
                                  <w:divsChild>
                                    <w:div w:id="1051811479">
                                      <w:marLeft w:val="0"/>
                                      <w:marRight w:val="0"/>
                                      <w:marTop w:val="0"/>
                                      <w:marBottom w:val="150"/>
                                      <w:divBdr>
                                        <w:top w:val="none" w:sz="0" w:space="0" w:color="auto"/>
                                        <w:left w:val="none" w:sz="0" w:space="0" w:color="auto"/>
                                        <w:bottom w:val="none" w:sz="0" w:space="0" w:color="auto"/>
                                        <w:right w:val="none" w:sz="0" w:space="0" w:color="auto"/>
                                      </w:divBdr>
                                      <w:divsChild>
                                        <w:div w:id="1748648260">
                                          <w:marLeft w:val="0"/>
                                          <w:marRight w:val="0"/>
                                          <w:marTop w:val="0"/>
                                          <w:marBottom w:val="0"/>
                                          <w:divBdr>
                                            <w:top w:val="none" w:sz="0" w:space="0" w:color="auto"/>
                                            <w:left w:val="none" w:sz="0" w:space="0" w:color="auto"/>
                                            <w:bottom w:val="none" w:sz="0" w:space="0" w:color="auto"/>
                                            <w:right w:val="none" w:sz="0" w:space="0" w:color="auto"/>
                                          </w:divBdr>
                                          <w:divsChild>
                                            <w:div w:id="38359094">
                                              <w:marLeft w:val="0"/>
                                              <w:marRight w:val="0"/>
                                              <w:marTop w:val="0"/>
                                              <w:marBottom w:val="0"/>
                                              <w:divBdr>
                                                <w:top w:val="none" w:sz="0" w:space="0" w:color="auto"/>
                                                <w:left w:val="none" w:sz="0" w:space="0" w:color="auto"/>
                                                <w:bottom w:val="none" w:sz="0" w:space="0" w:color="auto"/>
                                                <w:right w:val="none" w:sz="0" w:space="0" w:color="auto"/>
                                              </w:divBdr>
                                            </w:div>
                                            <w:div w:id="198279079">
                                              <w:marLeft w:val="0"/>
                                              <w:marRight w:val="0"/>
                                              <w:marTop w:val="0"/>
                                              <w:marBottom w:val="0"/>
                                              <w:divBdr>
                                                <w:top w:val="none" w:sz="0" w:space="0" w:color="auto"/>
                                                <w:left w:val="none" w:sz="0" w:space="0" w:color="auto"/>
                                                <w:bottom w:val="none" w:sz="0" w:space="0" w:color="auto"/>
                                                <w:right w:val="none" w:sz="0" w:space="0" w:color="auto"/>
                                              </w:divBdr>
                                              <w:divsChild>
                                                <w:div w:id="6532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17">
                                          <w:marLeft w:val="0"/>
                                          <w:marRight w:val="0"/>
                                          <w:marTop w:val="0"/>
                                          <w:marBottom w:val="0"/>
                                          <w:divBdr>
                                            <w:top w:val="none" w:sz="0" w:space="0" w:color="auto"/>
                                            <w:left w:val="none" w:sz="0" w:space="0" w:color="auto"/>
                                            <w:bottom w:val="none" w:sz="0" w:space="0" w:color="auto"/>
                                            <w:right w:val="none" w:sz="0" w:space="0" w:color="auto"/>
                                          </w:divBdr>
                                          <w:divsChild>
                                            <w:div w:id="1699500988">
                                              <w:marLeft w:val="0"/>
                                              <w:marRight w:val="0"/>
                                              <w:marTop w:val="0"/>
                                              <w:marBottom w:val="0"/>
                                              <w:divBdr>
                                                <w:top w:val="none" w:sz="0" w:space="0" w:color="auto"/>
                                                <w:left w:val="none" w:sz="0" w:space="0" w:color="auto"/>
                                                <w:bottom w:val="none" w:sz="0" w:space="0" w:color="auto"/>
                                                <w:right w:val="none" w:sz="0" w:space="0" w:color="auto"/>
                                              </w:divBdr>
                                            </w:div>
                                            <w:div w:id="103305270">
                                              <w:marLeft w:val="0"/>
                                              <w:marRight w:val="0"/>
                                              <w:marTop w:val="0"/>
                                              <w:marBottom w:val="0"/>
                                              <w:divBdr>
                                                <w:top w:val="none" w:sz="0" w:space="0" w:color="auto"/>
                                                <w:left w:val="none" w:sz="0" w:space="0" w:color="auto"/>
                                                <w:bottom w:val="none" w:sz="0" w:space="0" w:color="auto"/>
                                                <w:right w:val="none" w:sz="0" w:space="0" w:color="auto"/>
                                              </w:divBdr>
                                            </w:div>
                                            <w:div w:id="1547597045">
                                              <w:marLeft w:val="0"/>
                                              <w:marRight w:val="0"/>
                                              <w:marTop w:val="0"/>
                                              <w:marBottom w:val="0"/>
                                              <w:divBdr>
                                                <w:top w:val="none" w:sz="0" w:space="0" w:color="auto"/>
                                                <w:left w:val="none" w:sz="0" w:space="0" w:color="auto"/>
                                                <w:bottom w:val="none" w:sz="0" w:space="0" w:color="auto"/>
                                                <w:right w:val="none" w:sz="0" w:space="0" w:color="auto"/>
                                              </w:divBdr>
                                              <w:divsChild>
                                                <w:div w:id="1630437264">
                                                  <w:marLeft w:val="0"/>
                                                  <w:marRight w:val="0"/>
                                                  <w:marTop w:val="0"/>
                                                  <w:marBottom w:val="0"/>
                                                  <w:divBdr>
                                                    <w:top w:val="none" w:sz="0" w:space="0" w:color="auto"/>
                                                    <w:left w:val="none" w:sz="0" w:space="0" w:color="auto"/>
                                                    <w:bottom w:val="none" w:sz="0" w:space="0" w:color="auto"/>
                                                    <w:right w:val="none" w:sz="0" w:space="0" w:color="auto"/>
                                                  </w:divBdr>
                                                </w:div>
                                              </w:divsChild>
                                            </w:div>
                                            <w:div w:id="222066784">
                                              <w:marLeft w:val="0"/>
                                              <w:marRight w:val="0"/>
                                              <w:marTop w:val="0"/>
                                              <w:marBottom w:val="0"/>
                                              <w:divBdr>
                                                <w:top w:val="none" w:sz="0" w:space="0" w:color="auto"/>
                                                <w:left w:val="none" w:sz="0" w:space="0" w:color="auto"/>
                                                <w:bottom w:val="none" w:sz="0" w:space="0" w:color="auto"/>
                                                <w:right w:val="none" w:sz="0" w:space="0" w:color="auto"/>
                                              </w:divBdr>
                                            </w:div>
                                            <w:div w:id="1863013525">
                                              <w:marLeft w:val="0"/>
                                              <w:marRight w:val="0"/>
                                              <w:marTop w:val="0"/>
                                              <w:marBottom w:val="0"/>
                                              <w:divBdr>
                                                <w:top w:val="none" w:sz="0" w:space="0" w:color="auto"/>
                                                <w:left w:val="none" w:sz="0" w:space="0" w:color="auto"/>
                                                <w:bottom w:val="none" w:sz="0" w:space="0" w:color="auto"/>
                                                <w:right w:val="none" w:sz="0" w:space="0" w:color="auto"/>
                                              </w:divBdr>
                                              <w:divsChild>
                                                <w:div w:id="2653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494270">
      <w:bodyDiv w:val="1"/>
      <w:marLeft w:val="0"/>
      <w:marRight w:val="0"/>
      <w:marTop w:val="0"/>
      <w:marBottom w:val="0"/>
      <w:divBdr>
        <w:top w:val="none" w:sz="0" w:space="0" w:color="auto"/>
        <w:left w:val="none" w:sz="0" w:space="0" w:color="auto"/>
        <w:bottom w:val="none" w:sz="0" w:space="0" w:color="auto"/>
        <w:right w:val="none" w:sz="0" w:space="0" w:color="auto"/>
      </w:divBdr>
    </w:div>
    <w:div w:id="21143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n@vip-kommunikatio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ip-kommunikation.de/Heinrich-Georg/PM/weiterer-rollshop-fuer-die-baowu-group.html" TargetMode="Externa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22B6-F546-420E-9CEB-E7FE5BF4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Tube &amp; Pipe</vt:lpstr>
    </vt:vector>
  </TitlesOfParts>
  <Company>Microsoft</Company>
  <LinksUpToDate>false</LinksUpToDate>
  <CharactersWithSpaces>4648</CharactersWithSpaces>
  <SharedDoc>false</SharedDoc>
  <HLinks>
    <vt:vector size="18" baseType="variant">
      <vt:variant>
        <vt:i4>262241</vt:i4>
      </vt:variant>
      <vt:variant>
        <vt:i4>6</vt:i4>
      </vt:variant>
      <vt:variant>
        <vt:i4>0</vt:i4>
      </vt:variant>
      <vt:variant>
        <vt:i4>5</vt:i4>
      </vt:variant>
      <vt:variant>
        <vt:lpwstr>mailto:stein@vip-kommunikation.de</vt:lpwstr>
      </vt:variant>
      <vt:variant>
        <vt:lpwstr/>
      </vt:variant>
      <vt:variant>
        <vt:i4>1704003</vt:i4>
      </vt:variant>
      <vt:variant>
        <vt:i4>3</vt:i4>
      </vt:variant>
      <vt:variant>
        <vt:i4>0</vt:i4>
      </vt:variant>
      <vt:variant>
        <vt:i4>5</vt:i4>
      </vt:variant>
      <vt:variant>
        <vt:lpwstr>http://www.vip-kommunikation.de/</vt:lpwstr>
      </vt:variant>
      <vt:variant>
        <vt:lpwstr/>
      </vt:variant>
      <vt:variant>
        <vt:i4>4390948</vt:i4>
      </vt:variant>
      <vt:variant>
        <vt:i4>0</vt:i4>
      </vt:variant>
      <vt:variant>
        <vt:i4>0</vt:i4>
      </vt:variant>
      <vt:variant>
        <vt:i4>5</vt:i4>
      </vt:variant>
      <vt:variant>
        <vt:lpwstr>mailto:info@schwartz-wba.de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4</cp:revision>
  <cp:lastPrinted>2023-10-31T14:17:00Z</cp:lastPrinted>
  <dcterms:created xsi:type="dcterms:W3CDTF">2023-11-27T08:20:00Z</dcterms:created>
  <dcterms:modified xsi:type="dcterms:W3CDTF">2023-11-27T08:23:00Z</dcterms:modified>
</cp:coreProperties>
</file>